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E8AA" w14:textId="77777777" w:rsidR="00133E3A" w:rsidRDefault="00133E3A">
      <w:pPr>
        <w:widowControl w:val="0"/>
        <w:pBdr>
          <w:top w:val="nil"/>
          <w:left w:val="nil"/>
          <w:bottom w:val="nil"/>
          <w:right w:val="nil"/>
          <w:between w:val="nil"/>
        </w:pBdr>
        <w:spacing w:after="0"/>
        <w:rPr>
          <w:rFonts w:ascii="Arial" w:eastAsia="Arial" w:hAnsi="Arial" w:cs="Arial"/>
          <w:color w:val="000000"/>
        </w:rPr>
      </w:pPr>
    </w:p>
    <w:tbl>
      <w:tblPr>
        <w:tblStyle w:val="a"/>
        <w:tblW w:w="8130" w:type="dxa"/>
        <w:tblInd w:w="90" w:type="dxa"/>
        <w:tblBorders>
          <w:top w:val="single" w:sz="36" w:space="0" w:color="000000"/>
          <w:left w:val="single" w:sz="36" w:space="0" w:color="000000"/>
          <w:bottom w:val="single" w:sz="36" w:space="0" w:color="000000"/>
          <w:right w:val="single" w:sz="36" w:space="0" w:color="000000"/>
        </w:tblBorders>
        <w:tblLayout w:type="fixed"/>
        <w:tblLook w:val="0000" w:firstRow="0" w:lastRow="0" w:firstColumn="0" w:lastColumn="0" w:noHBand="0" w:noVBand="0"/>
      </w:tblPr>
      <w:tblGrid>
        <w:gridCol w:w="8130"/>
      </w:tblGrid>
      <w:tr w:rsidR="00133E3A" w14:paraId="00D3A3D5" w14:textId="77777777">
        <w:tc>
          <w:tcPr>
            <w:tcW w:w="8130" w:type="dxa"/>
          </w:tcPr>
          <w:p w14:paraId="5938CC13" w14:textId="77777777" w:rsidR="00133E3A" w:rsidRDefault="00AE7CED">
            <w:pPr>
              <w:pStyle w:val="Ttulo5"/>
              <w:spacing w:line="360" w:lineRule="auto"/>
              <w:jc w:val="center"/>
              <w:rPr>
                <w:rFonts w:ascii="Calibri" w:eastAsia="Calibri" w:hAnsi="Calibri"/>
              </w:rPr>
            </w:pPr>
            <w:bookmarkStart w:id="0" w:name="_Toc129358834"/>
            <w:r>
              <w:rPr>
                <w:noProof/>
              </w:rPr>
              <mc:AlternateContent>
                <mc:Choice Requires="wps">
                  <w:drawing>
                    <wp:anchor distT="0" distB="0" distL="114300" distR="114300" simplePos="0" relativeHeight="251658240" behindDoc="0" locked="0" layoutInCell="1" hidden="0" allowOverlap="1" wp14:anchorId="21F639C3" wp14:editId="7E12B5EB">
                      <wp:simplePos x="0" y="0"/>
                      <wp:positionH relativeFrom="column">
                        <wp:posOffset>1054100</wp:posOffset>
                      </wp:positionH>
                      <wp:positionV relativeFrom="paragraph">
                        <wp:posOffset>139700</wp:posOffset>
                      </wp:positionV>
                      <wp:extent cx="3014980" cy="1071880"/>
                      <wp:effectExtent l="0" t="0" r="0" b="0"/>
                      <wp:wrapNone/>
                      <wp:docPr id="2" name="Rectángulo 2"/>
                      <wp:cNvGraphicFramePr/>
                      <a:graphic xmlns:a="http://schemas.openxmlformats.org/drawingml/2006/main">
                        <a:graphicData uri="http://schemas.microsoft.com/office/word/2010/wordprocessingShape">
                          <wps:wsp>
                            <wps:cNvSpPr/>
                            <wps:spPr>
                              <a:xfrm>
                                <a:off x="3844860" y="3250410"/>
                                <a:ext cx="3002280" cy="1059180"/>
                              </a:xfrm>
                              <a:prstGeom prst="rect">
                                <a:avLst/>
                              </a:prstGeom>
                              <a:noFill/>
                              <a:ln w="12700" cap="flat" cmpd="sng">
                                <a:solidFill>
                                  <a:schemeClr val="dk1"/>
                                </a:solidFill>
                                <a:prstDash val="solid"/>
                                <a:miter lim="800000"/>
                                <a:headEnd type="none" w="sm" len="sm"/>
                                <a:tailEnd type="none" w="sm" len="sm"/>
                              </a:ln>
                            </wps:spPr>
                            <wps:txbx>
                              <w:txbxContent>
                                <w:p w14:paraId="31D670C7" w14:textId="77777777" w:rsidR="00133E3A" w:rsidRDefault="00AE7CED">
                                  <w:pPr>
                                    <w:spacing w:line="275" w:lineRule="auto"/>
                                    <w:jc w:val="center"/>
                                    <w:textDirection w:val="btLr"/>
                                  </w:pPr>
                                  <w:r>
                                    <w:rPr>
                                      <w:i/>
                                      <w:color w:val="000000"/>
                                      <w:sz w:val="44"/>
                                    </w:rPr>
                                    <w:t>Logotipo de la Institución contratante</w:t>
                                  </w:r>
                                </w:p>
                              </w:txbxContent>
                            </wps:txbx>
                            <wps:bodyPr spcFirstLastPara="1" wrap="square" lIns="91425" tIns="45700" rIns="91425" bIns="45700" anchor="ctr" anchorCtr="0">
                              <a:noAutofit/>
                            </wps:bodyPr>
                          </wps:wsp>
                        </a:graphicData>
                      </a:graphic>
                    </wp:anchor>
                  </w:drawing>
                </mc:Choice>
                <mc:Fallback>
                  <w:pict>
                    <v:rect w14:anchorId="21F639C3" id="Rectángulo 2" o:spid="_x0000_s1026" style="position:absolute;left:0;text-align:left;margin-left:83pt;margin-top:11pt;width:237.4pt;height:84.4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" filled="f" strokecolor="black [3200]" strokeweight="1pt">
                      <v:stroke startarrowwidth="narrow" startarrowlength="short" endarrowwidth="narrow" endarrowlength="short"/>
                      <v:textbox inset="2.53958mm,1.2694mm,2.53958mm,1.2694mm">
                        <w:txbxContent>
                          <w:p w14:paraId="31D670C7" w14:textId="77777777" w:rsidR="00133E3A" w:rsidRDefault="00AE7CED">
                            <w:pPr>
                              <w:spacing w:line="275" w:lineRule="auto"/>
                              <w:jc w:val="center"/>
                              <w:textDirection w:val="btLr"/>
                            </w:pPr>
                            <w:r>
                              <w:rPr>
                                <w:i/>
                                <w:color w:val="000000"/>
                                <w:sz w:val="44"/>
                              </w:rPr>
                              <w:t>Logotipo de la Institución contratante</w:t>
                            </w:r>
                          </w:p>
                        </w:txbxContent>
                      </v:textbox>
                    </v:rect>
                  </w:pict>
                </mc:Fallback>
              </mc:AlternateContent>
            </w:r>
            <w:bookmarkEnd w:id="0"/>
          </w:p>
          <w:p w14:paraId="72F9DABA" w14:textId="77777777" w:rsidR="00133E3A" w:rsidRDefault="00133E3A">
            <w:pPr>
              <w:pBdr>
                <w:top w:val="nil"/>
                <w:left w:val="nil"/>
                <w:bottom w:val="nil"/>
                <w:right w:val="nil"/>
                <w:between w:val="nil"/>
              </w:pBdr>
              <w:spacing w:after="120" w:line="360" w:lineRule="auto"/>
              <w:jc w:val="center"/>
              <w:rPr>
                <w:b/>
                <w:color w:val="000000"/>
              </w:rPr>
            </w:pPr>
          </w:p>
          <w:p w14:paraId="76490C00" w14:textId="77777777" w:rsidR="00133E3A" w:rsidRDefault="00133E3A">
            <w:pPr>
              <w:tabs>
                <w:tab w:val="center" w:pos="4560"/>
              </w:tabs>
              <w:spacing w:line="360" w:lineRule="auto"/>
              <w:jc w:val="center"/>
              <w:rPr>
                <w:b/>
              </w:rPr>
            </w:pPr>
          </w:p>
          <w:p w14:paraId="6B5E54B5" w14:textId="77777777" w:rsidR="00133E3A" w:rsidRDefault="00133E3A">
            <w:pPr>
              <w:tabs>
                <w:tab w:val="center" w:pos="4560"/>
              </w:tabs>
              <w:spacing w:line="360" w:lineRule="auto"/>
              <w:jc w:val="center"/>
              <w:rPr>
                <w:b/>
              </w:rPr>
            </w:pPr>
          </w:p>
          <w:p w14:paraId="1CE49593" w14:textId="77777777" w:rsidR="00133E3A" w:rsidRDefault="00133E3A">
            <w:pPr>
              <w:tabs>
                <w:tab w:val="center" w:pos="4560"/>
              </w:tabs>
              <w:spacing w:line="360" w:lineRule="auto"/>
              <w:jc w:val="center"/>
              <w:rPr>
                <w:b/>
              </w:rPr>
            </w:pPr>
          </w:p>
          <w:p w14:paraId="084AD896" w14:textId="77777777" w:rsidR="00133E3A" w:rsidRDefault="00133E3A">
            <w:pPr>
              <w:tabs>
                <w:tab w:val="center" w:pos="4560"/>
              </w:tabs>
              <w:spacing w:line="360" w:lineRule="auto"/>
              <w:jc w:val="center"/>
              <w:rPr>
                <w:b/>
              </w:rPr>
            </w:pPr>
          </w:p>
          <w:p w14:paraId="3A639E1A" w14:textId="77777777" w:rsidR="00133E3A" w:rsidRDefault="00AE7CED">
            <w:pPr>
              <w:tabs>
                <w:tab w:val="center" w:pos="4560"/>
              </w:tabs>
              <w:spacing w:line="360" w:lineRule="auto"/>
              <w:jc w:val="center"/>
              <w:rPr>
                <w:b/>
              </w:rPr>
            </w:pPr>
            <w:r>
              <w:rPr>
                <w:b/>
              </w:rPr>
              <w:t>REPÚBLICA DE EL SALVADOR</w:t>
            </w:r>
          </w:p>
          <w:p w14:paraId="1AB51A59" w14:textId="77777777" w:rsidR="00133E3A" w:rsidRDefault="00AE7CED">
            <w:pPr>
              <w:tabs>
                <w:tab w:val="center" w:pos="4560"/>
              </w:tabs>
              <w:spacing w:line="360" w:lineRule="auto"/>
              <w:jc w:val="center"/>
              <w:rPr>
                <w:b/>
                <w:sz w:val="26"/>
                <w:szCs w:val="26"/>
              </w:rPr>
            </w:pPr>
            <w:r>
              <w:rPr>
                <w:i/>
                <w:sz w:val="26"/>
                <w:szCs w:val="26"/>
                <w:u w:val="single"/>
              </w:rPr>
              <w:t>[Nombre de la institución contratante]</w:t>
            </w:r>
          </w:p>
          <w:p w14:paraId="30C08613" w14:textId="77777777" w:rsidR="00133E3A" w:rsidRDefault="00133E3A">
            <w:pPr>
              <w:tabs>
                <w:tab w:val="center" w:pos="4560"/>
              </w:tabs>
              <w:spacing w:line="360" w:lineRule="auto"/>
              <w:rPr>
                <w:b/>
                <w:sz w:val="28"/>
                <w:szCs w:val="28"/>
              </w:rPr>
            </w:pPr>
          </w:p>
          <w:p w14:paraId="64E45427" w14:textId="77777777" w:rsidR="00133E3A" w:rsidRDefault="00AE7CED">
            <w:pPr>
              <w:spacing w:line="360" w:lineRule="auto"/>
              <w:jc w:val="center"/>
              <w:rPr>
                <w:b/>
                <w:sz w:val="26"/>
                <w:szCs w:val="26"/>
              </w:rPr>
            </w:pPr>
            <w:r>
              <w:rPr>
                <w:b/>
                <w:sz w:val="26"/>
                <w:szCs w:val="26"/>
              </w:rPr>
              <w:t>SOLICITUD DE OFERTAS</w:t>
            </w:r>
          </w:p>
          <w:p w14:paraId="267D406D" w14:textId="77777777" w:rsidR="00133E3A" w:rsidRDefault="00AE7CED">
            <w:pPr>
              <w:spacing w:before="120" w:after="120" w:line="360" w:lineRule="auto"/>
              <w:jc w:val="center"/>
              <w:rPr>
                <w:b/>
                <w:sz w:val="24"/>
                <w:szCs w:val="24"/>
              </w:rPr>
            </w:pPr>
            <w:r>
              <w:rPr>
                <w:b/>
                <w:sz w:val="24"/>
                <w:szCs w:val="24"/>
              </w:rPr>
              <w:t>LICITACIÓN COMPETITIVA “BIENES”</w:t>
            </w:r>
          </w:p>
          <w:p w14:paraId="2E1D4A6C" w14:textId="77777777" w:rsidR="00133E3A" w:rsidRDefault="00133E3A">
            <w:pPr>
              <w:spacing w:before="120" w:after="120" w:line="360" w:lineRule="auto"/>
              <w:jc w:val="center"/>
              <w:rPr>
                <w:b/>
                <w:sz w:val="24"/>
                <w:szCs w:val="24"/>
              </w:rPr>
            </w:pPr>
          </w:p>
          <w:p w14:paraId="34BCED3F" w14:textId="002E58FC" w:rsidR="00133E3A" w:rsidRDefault="00AE7CED">
            <w:pPr>
              <w:spacing w:before="120" w:after="120" w:line="360" w:lineRule="auto"/>
              <w:jc w:val="center"/>
              <w:rPr>
                <w:b/>
                <w:sz w:val="24"/>
                <w:szCs w:val="24"/>
              </w:rPr>
            </w:pPr>
            <w:r>
              <w:rPr>
                <w:b/>
                <w:sz w:val="24"/>
                <w:szCs w:val="24"/>
              </w:rPr>
              <w:t xml:space="preserve">Ref.: </w:t>
            </w:r>
            <w:r w:rsidR="00CF7354">
              <w:rPr>
                <w:b/>
                <w:sz w:val="24"/>
                <w:szCs w:val="24"/>
              </w:rPr>
              <w:t>No. [</w:t>
            </w:r>
            <w:r>
              <w:rPr>
                <w:b/>
                <w:sz w:val="24"/>
                <w:szCs w:val="24"/>
              </w:rPr>
              <w:t xml:space="preserve"> ------------------------------]</w:t>
            </w:r>
          </w:p>
          <w:p w14:paraId="4EE665D3" w14:textId="77777777" w:rsidR="00133E3A" w:rsidRDefault="00AE7CED">
            <w:pPr>
              <w:tabs>
                <w:tab w:val="center" w:pos="4560"/>
              </w:tabs>
              <w:spacing w:line="360" w:lineRule="auto"/>
              <w:jc w:val="center"/>
              <w:rPr>
                <w:i/>
                <w:sz w:val="24"/>
                <w:szCs w:val="24"/>
                <w:u w:val="single"/>
              </w:rPr>
            </w:pPr>
            <w:bookmarkStart w:id="1" w:name="_heading=h.gjdgxs" w:colFirst="0" w:colLast="0"/>
            <w:bookmarkEnd w:id="1"/>
            <w:r>
              <w:rPr>
                <w:i/>
                <w:sz w:val="24"/>
                <w:szCs w:val="24"/>
                <w:u w:val="single"/>
              </w:rPr>
              <w:t>[“Nombre del proceso de contratación”]</w:t>
            </w:r>
          </w:p>
          <w:p w14:paraId="77DD249E" w14:textId="77777777" w:rsidR="00133E3A" w:rsidRDefault="00133E3A">
            <w:pPr>
              <w:tabs>
                <w:tab w:val="center" w:pos="4560"/>
              </w:tabs>
              <w:spacing w:line="360" w:lineRule="auto"/>
              <w:jc w:val="center"/>
              <w:rPr>
                <w:i/>
                <w:sz w:val="24"/>
                <w:szCs w:val="24"/>
                <w:u w:val="single"/>
              </w:rPr>
            </w:pPr>
          </w:p>
          <w:p w14:paraId="79D2C0D9" w14:textId="77777777" w:rsidR="00133E3A" w:rsidRDefault="00AE7CED">
            <w:pPr>
              <w:shd w:val="clear" w:color="auto" w:fill="D9D9D9"/>
              <w:spacing w:before="120" w:after="0" w:line="360" w:lineRule="auto"/>
              <w:jc w:val="center"/>
              <w:rPr>
                <w:i/>
                <w:sz w:val="24"/>
                <w:szCs w:val="24"/>
                <w:u w:val="single"/>
              </w:rPr>
            </w:pPr>
            <w:r>
              <w:rPr>
                <w:i/>
                <w:sz w:val="24"/>
                <w:szCs w:val="24"/>
                <w:u w:val="single"/>
              </w:rPr>
              <w:t>[Al completarse este Documento Estándar para un procedimiento específico, deberán eliminarse todos los comentarios en corchetes o instrucciones para completarlo]</w:t>
            </w:r>
          </w:p>
          <w:p w14:paraId="253D43FD" w14:textId="77777777" w:rsidR="00133E3A" w:rsidRDefault="00133E3A">
            <w:pPr>
              <w:tabs>
                <w:tab w:val="center" w:pos="4560"/>
              </w:tabs>
              <w:spacing w:line="360" w:lineRule="auto"/>
              <w:jc w:val="center"/>
              <w:rPr>
                <w:b/>
              </w:rPr>
            </w:pPr>
          </w:p>
          <w:p w14:paraId="3A65FDD4" w14:textId="77777777" w:rsidR="00133E3A" w:rsidRDefault="00133E3A">
            <w:pPr>
              <w:tabs>
                <w:tab w:val="left" w:pos="-720"/>
              </w:tabs>
              <w:spacing w:line="360" w:lineRule="auto"/>
              <w:rPr>
                <w:b/>
              </w:rPr>
            </w:pPr>
          </w:p>
          <w:p w14:paraId="75C77B57" w14:textId="77777777" w:rsidR="00133E3A" w:rsidRDefault="00AE7CED">
            <w:pPr>
              <w:tabs>
                <w:tab w:val="left" w:pos="-720"/>
              </w:tabs>
              <w:spacing w:line="360" w:lineRule="auto"/>
              <w:jc w:val="center"/>
              <w:rPr>
                <w:b/>
                <w:sz w:val="24"/>
                <w:szCs w:val="24"/>
              </w:rPr>
            </w:pPr>
            <w:bookmarkStart w:id="2" w:name="_heading=h.30j0zll" w:colFirst="0" w:colLast="0"/>
            <w:bookmarkEnd w:id="2"/>
            <w:r>
              <w:rPr>
                <w:b/>
                <w:sz w:val="24"/>
                <w:szCs w:val="24"/>
              </w:rPr>
              <w:t>[Ciudad], [día] de [mes] de [año]</w:t>
            </w:r>
          </w:p>
        </w:tc>
      </w:tr>
    </w:tbl>
    <w:p w14:paraId="5240D328" w14:textId="77777777" w:rsidR="00133E3A" w:rsidRDefault="00133E3A">
      <w:pPr>
        <w:spacing w:line="360" w:lineRule="auto"/>
        <w:rPr>
          <w:sz w:val="28"/>
          <w:szCs w:val="28"/>
        </w:rPr>
        <w:sectPr w:rsidR="00133E3A">
          <w:pgSz w:w="12240" w:h="15840"/>
          <w:pgMar w:top="1536" w:right="1701" w:bottom="1417" w:left="1701" w:header="708" w:footer="708" w:gutter="0"/>
          <w:pgNumType w:start="0"/>
          <w:cols w:space="720"/>
        </w:sectPr>
      </w:pPr>
    </w:p>
    <w:p w14:paraId="1BF188E4" w14:textId="77777777" w:rsidR="00133E3A" w:rsidRDefault="00AE7CED">
      <w:pPr>
        <w:spacing w:after="0" w:line="360" w:lineRule="auto"/>
        <w:jc w:val="center"/>
        <w:rPr>
          <w:b/>
          <w:sz w:val="24"/>
          <w:szCs w:val="24"/>
        </w:rPr>
      </w:pPr>
      <w:r>
        <w:rPr>
          <w:b/>
          <w:sz w:val="24"/>
          <w:szCs w:val="24"/>
        </w:rPr>
        <w:lastRenderedPageBreak/>
        <w:t>CONTENIDO</w:t>
      </w:r>
    </w:p>
    <w:p w14:paraId="1C1D4C3A" w14:textId="77777777" w:rsidR="00133E3A" w:rsidRDefault="00133E3A">
      <w:pPr>
        <w:spacing w:after="0" w:line="360" w:lineRule="auto"/>
        <w:rPr>
          <w:sz w:val="21"/>
          <w:szCs w:val="21"/>
        </w:rPr>
      </w:pPr>
    </w:p>
    <w:sdt>
      <w:sdtPr>
        <w:rPr>
          <w:rFonts w:ascii="Cambria" w:eastAsia="Times New Roman" w:hAnsi="Cambria" w:cs="Calibri"/>
          <w:b/>
          <w:bCs/>
          <w:kern w:val="32"/>
          <w:sz w:val="32"/>
          <w:szCs w:val="32"/>
          <w:lang w:val="x-none" w:eastAsia="en-US"/>
        </w:rPr>
        <w:id w:val="1373655513"/>
        <w:docPartObj>
          <w:docPartGallery w:val="Table of Contents"/>
          <w:docPartUnique/>
        </w:docPartObj>
      </w:sdtPr>
      <w:sdtEndPr/>
      <w:sdtContent>
        <w:p w14:paraId="0158627A" w14:textId="402FA081" w:rsidR="00CF7354" w:rsidRDefault="00AE7CED">
          <w:pPr>
            <w:pStyle w:val="TDC5"/>
            <w:tabs>
              <w:tab w:val="right" w:pos="8828"/>
            </w:tabs>
            <w:rPr>
              <w:noProof/>
            </w:rPr>
          </w:pPr>
          <w:r>
            <w:rPr>
              <w:rFonts w:ascii="Calibri" w:eastAsia="Calibri" w:hAnsi="Calibri"/>
            </w:rPr>
            <w:fldChar w:fldCharType="begin"/>
          </w:r>
          <w:r>
            <w:instrText xml:space="preserve"> TOC \h \u \z </w:instrText>
          </w:r>
          <w:r>
            <w:rPr>
              <w:rFonts w:ascii="Calibri" w:eastAsia="Calibri" w:hAnsi="Calibri"/>
            </w:rPr>
            <w:fldChar w:fldCharType="separate"/>
          </w:r>
          <w:hyperlink w:anchor="_Toc129358834" w:history="1">
            <w:r w:rsidR="00CF7354">
              <w:rPr>
                <w:noProof/>
                <w:webHidden/>
              </w:rPr>
              <w:tab/>
            </w:r>
          </w:hyperlink>
        </w:p>
        <w:p w14:paraId="36C68337" w14:textId="72A2B385" w:rsidR="00CF7354" w:rsidRPr="00924894" w:rsidRDefault="00AE7CED">
          <w:pPr>
            <w:pStyle w:val="TDC1"/>
            <w:rPr>
              <w:rFonts w:asciiTheme="minorHAnsi" w:eastAsiaTheme="minorEastAsia" w:hAnsiTheme="minorHAnsi" w:cstheme="minorBidi"/>
              <w:b/>
              <w:bCs/>
              <w:noProof/>
              <w:lang w:eastAsia="es-SV"/>
            </w:rPr>
          </w:pPr>
          <w:hyperlink w:anchor="_Toc129358835" w:history="1">
            <w:r w:rsidR="00CF7354" w:rsidRPr="00924894">
              <w:rPr>
                <w:rStyle w:val="Hipervnculo"/>
                <w:b/>
                <w:bCs/>
                <w:noProof/>
              </w:rPr>
              <w:t>INVITACIÓN</w:t>
            </w:r>
            <w:r w:rsidR="00CF7354" w:rsidRPr="00924894">
              <w:rPr>
                <w:b/>
                <w:bCs/>
                <w:noProof/>
                <w:webHidden/>
              </w:rPr>
              <w:tab/>
            </w:r>
            <w:r w:rsidR="00CF7354" w:rsidRPr="00924894">
              <w:rPr>
                <w:b/>
                <w:bCs/>
                <w:noProof/>
                <w:webHidden/>
              </w:rPr>
              <w:fldChar w:fldCharType="begin"/>
            </w:r>
            <w:r w:rsidR="00CF7354" w:rsidRPr="00924894">
              <w:rPr>
                <w:b/>
                <w:bCs/>
                <w:noProof/>
                <w:webHidden/>
              </w:rPr>
              <w:instrText xml:space="preserve"> PAGEREF _Toc129358835 \h </w:instrText>
            </w:r>
            <w:r w:rsidR="00CF7354" w:rsidRPr="00924894">
              <w:rPr>
                <w:b/>
                <w:bCs/>
                <w:noProof/>
                <w:webHidden/>
              </w:rPr>
            </w:r>
            <w:r w:rsidR="00CF7354" w:rsidRPr="00924894">
              <w:rPr>
                <w:b/>
                <w:bCs/>
                <w:noProof/>
                <w:webHidden/>
              </w:rPr>
              <w:fldChar w:fldCharType="separate"/>
            </w:r>
            <w:r w:rsidR="00F13197">
              <w:rPr>
                <w:b/>
                <w:bCs/>
                <w:noProof/>
                <w:webHidden/>
              </w:rPr>
              <w:t>2</w:t>
            </w:r>
            <w:r w:rsidR="00CF7354" w:rsidRPr="00924894">
              <w:rPr>
                <w:b/>
                <w:bCs/>
                <w:noProof/>
                <w:webHidden/>
              </w:rPr>
              <w:fldChar w:fldCharType="end"/>
            </w:r>
          </w:hyperlink>
        </w:p>
        <w:p w14:paraId="78A4A4DA" w14:textId="17EAB6AC" w:rsidR="00CF7354" w:rsidRPr="00924894" w:rsidRDefault="00AE7CED">
          <w:pPr>
            <w:pStyle w:val="TDC1"/>
            <w:rPr>
              <w:rFonts w:asciiTheme="minorHAnsi" w:eastAsiaTheme="minorEastAsia" w:hAnsiTheme="minorHAnsi" w:cstheme="minorBidi"/>
              <w:b/>
              <w:bCs/>
              <w:noProof/>
              <w:lang w:eastAsia="es-SV"/>
            </w:rPr>
          </w:pPr>
          <w:hyperlink w:anchor="_Toc129358836" w:history="1">
            <w:r w:rsidR="00CF7354" w:rsidRPr="00924894">
              <w:rPr>
                <w:rStyle w:val="Hipervnculo"/>
                <w:b/>
                <w:bCs/>
                <w:noProof/>
              </w:rPr>
              <w:t>SECCIÓN I. INSTRUCCIONES A LOS OFERENTES</w:t>
            </w:r>
            <w:r w:rsidR="00CF7354" w:rsidRPr="00924894">
              <w:rPr>
                <w:b/>
                <w:bCs/>
                <w:noProof/>
                <w:webHidden/>
              </w:rPr>
              <w:tab/>
            </w:r>
            <w:r w:rsidR="00CF7354" w:rsidRPr="00924894">
              <w:rPr>
                <w:b/>
                <w:bCs/>
                <w:noProof/>
                <w:webHidden/>
              </w:rPr>
              <w:fldChar w:fldCharType="begin"/>
            </w:r>
            <w:r w:rsidR="00CF7354" w:rsidRPr="00924894">
              <w:rPr>
                <w:b/>
                <w:bCs/>
                <w:noProof/>
                <w:webHidden/>
              </w:rPr>
              <w:instrText xml:space="preserve"> PAGEREF _Toc129358836 \h </w:instrText>
            </w:r>
            <w:r w:rsidR="00CF7354" w:rsidRPr="00924894">
              <w:rPr>
                <w:b/>
                <w:bCs/>
                <w:noProof/>
                <w:webHidden/>
              </w:rPr>
            </w:r>
            <w:r w:rsidR="00CF7354" w:rsidRPr="00924894">
              <w:rPr>
                <w:b/>
                <w:bCs/>
                <w:noProof/>
                <w:webHidden/>
              </w:rPr>
              <w:fldChar w:fldCharType="separate"/>
            </w:r>
            <w:r w:rsidR="00F13197">
              <w:rPr>
                <w:b/>
                <w:bCs/>
                <w:noProof/>
                <w:webHidden/>
              </w:rPr>
              <w:t>5</w:t>
            </w:r>
            <w:r w:rsidR="00CF7354" w:rsidRPr="00924894">
              <w:rPr>
                <w:b/>
                <w:bCs/>
                <w:noProof/>
                <w:webHidden/>
              </w:rPr>
              <w:fldChar w:fldCharType="end"/>
            </w:r>
          </w:hyperlink>
        </w:p>
        <w:p w14:paraId="5F553CA0" w14:textId="0BFE798C" w:rsidR="00CF7354" w:rsidRDefault="00AE7CED">
          <w:pPr>
            <w:pStyle w:val="TDC2"/>
            <w:rPr>
              <w:rFonts w:asciiTheme="minorHAnsi" w:eastAsiaTheme="minorEastAsia" w:hAnsiTheme="minorHAnsi" w:cstheme="minorBidi"/>
              <w:noProof/>
              <w:lang w:eastAsia="es-SV"/>
            </w:rPr>
          </w:pPr>
          <w:hyperlink w:anchor="_Toc129358837" w:history="1">
            <w:r w:rsidR="00CF7354" w:rsidRPr="009A4864">
              <w:rPr>
                <w:rStyle w:val="Hipervnculo"/>
                <w:noProof/>
              </w:rPr>
              <w:t>A.</w:t>
            </w:r>
            <w:r w:rsidR="00CF7354">
              <w:rPr>
                <w:rFonts w:asciiTheme="minorHAnsi" w:eastAsiaTheme="minorEastAsia" w:hAnsiTheme="minorHAnsi" w:cstheme="minorBidi"/>
                <w:noProof/>
                <w:lang w:eastAsia="es-SV"/>
              </w:rPr>
              <w:tab/>
            </w:r>
            <w:r w:rsidR="00CF7354" w:rsidRPr="009A4864">
              <w:rPr>
                <w:rStyle w:val="Hipervnculo"/>
                <w:noProof/>
              </w:rPr>
              <w:t>Información General</w:t>
            </w:r>
            <w:r w:rsidR="00CF7354">
              <w:rPr>
                <w:noProof/>
                <w:webHidden/>
              </w:rPr>
              <w:tab/>
            </w:r>
            <w:r w:rsidR="00CF7354">
              <w:rPr>
                <w:noProof/>
                <w:webHidden/>
              </w:rPr>
              <w:fldChar w:fldCharType="begin"/>
            </w:r>
            <w:r w:rsidR="00CF7354">
              <w:rPr>
                <w:noProof/>
                <w:webHidden/>
              </w:rPr>
              <w:instrText xml:space="preserve"> PAGEREF _Toc129358837 \h </w:instrText>
            </w:r>
            <w:r w:rsidR="00CF7354">
              <w:rPr>
                <w:noProof/>
                <w:webHidden/>
              </w:rPr>
            </w:r>
            <w:r w:rsidR="00CF7354">
              <w:rPr>
                <w:noProof/>
                <w:webHidden/>
              </w:rPr>
              <w:fldChar w:fldCharType="separate"/>
            </w:r>
            <w:r w:rsidR="00F13197">
              <w:rPr>
                <w:noProof/>
                <w:webHidden/>
              </w:rPr>
              <w:t>5</w:t>
            </w:r>
            <w:r w:rsidR="00CF7354">
              <w:rPr>
                <w:noProof/>
                <w:webHidden/>
              </w:rPr>
              <w:fldChar w:fldCharType="end"/>
            </w:r>
          </w:hyperlink>
        </w:p>
        <w:p w14:paraId="6403A2A9" w14:textId="0599DF72" w:rsidR="00CF7354" w:rsidRDefault="00AE7CED">
          <w:pPr>
            <w:pStyle w:val="TDC2"/>
            <w:rPr>
              <w:rFonts w:asciiTheme="minorHAnsi" w:eastAsiaTheme="minorEastAsia" w:hAnsiTheme="minorHAnsi" w:cstheme="minorBidi"/>
              <w:noProof/>
              <w:lang w:eastAsia="es-SV"/>
            </w:rPr>
          </w:pPr>
          <w:hyperlink w:anchor="_Toc129358838" w:history="1">
            <w:r w:rsidR="00CF7354" w:rsidRPr="009A4864">
              <w:rPr>
                <w:rStyle w:val="Hipervnculo"/>
                <w:noProof/>
              </w:rPr>
              <w:t>B.</w:t>
            </w:r>
            <w:r w:rsidR="00CF7354">
              <w:rPr>
                <w:rFonts w:asciiTheme="minorHAnsi" w:eastAsiaTheme="minorEastAsia" w:hAnsiTheme="minorHAnsi" w:cstheme="minorBidi"/>
                <w:noProof/>
                <w:lang w:eastAsia="es-SV"/>
              </w:rPr>
              <w:tab/>
            </w:r>
            <w:r w:rsidR="00CF7354" w:rsidRPr="009A4864">
              <w:rPr>
                <w:rStyle w:val="Hipervnculo"/>
                <w:noProof/>
              </w:rPr>
              <w:t>Respecto a la invitación.</w:t>
            </w:r>
            <w:r w:rsidR="00CF7354">
              <w:rPr>
                <w:noProof/>
                <w:webHidden/>
              </w:rPr>
              <w:tab/>
            </w:r>
            <w:r w:rsidR="00CF7354">
              <w:rPr>
                <w:noProof/>
                <w:webHidden/>
              </w:rPr>
              <w:fldChar w:fldCharType="begin"/>
            </w:r>
            <w:r w:rsidR="00CF7354">
              <w:rPr>
                <w:noProof/>
                <w:webHidden/>
              </w:rPr>
              <w:instrText xml:space="preserve"> PAGEREF _Toc129358838 \h </w:instrText>
            </w:r>
            <w:r w:rsidR="00CF7354">
              <w:rPr>
                <w:noProof/>
                <w:webHidden/>
              </w:rPr>
            </w:r>
            <w:r w:rsidR="00CF7354">
              <w:rPr>
                <w:noProof/>
                <w:webHidden/>
              </w:rPr>
              <w:fldChar w:fldCharType="separate"/>
            </w:r>
            <w:r w:rsidR="00F13197">
              <w:rPr>
                <w:noProof/>
                <w:webHidden/>
              </w:rPr>
              <w:t>6</w:t>
            </w:r>
            <w:r w:rsidR="00CF7354">
              <w:rPr>
                <w:noProof/>
                <w:webHidden/>
              </w:rPr>
              <w:fldChar w:fldCharType="end"/>
            </w:r>
          </w:hyperlink>
        </w:p>
        <w:p w14:paraId="7A8413BE" w14:textId="42574DAA" w:rsidR="00CF7354" w:rsidRDefault="00AE7CED">
          <w:pPr>
            <w:pStyle w:val="TDC2"/>
            <w:rPr>
              <w:rFonts w:asciiTheme="minorHAnsi" w:eastAsiaTheme="minorEastAsia" w:hAnsiTheme="minorHAnsi" w:cstheme="minorBidi"/>
              <w:noProof/>
              <w:lang w:eastAsia="es-SV"/>
            </w:rPr>
          </w:pPr>
          <w:hyperlink w:anchor="_Toc129358839" w:history="1">
            <w:r w:rsidR="00CF7354" w:rsidRPr="009A4864">
              <w:rPr>
                <w:rStyle w:val="Hipervnculo"/>
                <w:noProof/>
              </w:rPr>
              <w:t>C.</w:t>
            </w:r>
            <w:r w:rsidR="00CF7354">
              <w:rPr>
                <w:rFonts w:asciiTheme="minorHAnsi" w:eastAsiaTheme="minorEastAsia" w:hAnsiTheme="minorHAnsi" w:cstheme="minorBidi"/>
                <w:noProof/>
                <w:lang w:eastAsia="es-SV"/>
              </w:rPr>
              <w:tab/>
            </w:r>
            <w:r w:rsidR="00CF7354" w:rsidRPr="009A4864">
              <w:rPr>
                <w:rStyle w:val="Hipervnculo"/>
                <w:noProof/>
              </w:rPr>
              <w:t>Preparación de ofertas</w:t>
            </w:r>
            <w:r w:rsidR="00CF7354">
              <w:rPr>
                <w:noProof/>
                <w:webHidden/>
              </w:rPr>
              <w:tab/>
            </w:r>
            <w:r w:rsidR="00CF7354">
              <w:rPr>
                <w:noProof/>
                <w:webHidden/>
              </w:rPr>
              <w:fldChar w:fldCharType="begin"/>
            </w:r>
            <w:r w:rsidR="00CF7354">
              <w:rPr>
                <w:noProof/>
                <w:webHidden/>
              </w:rPr>
              <w:instrText xml:space="preserve"> PAGEREF _Toc129358839 \h </w:instrText>
            </w:r>
            <w:r w:rsidR="00CF7354">
              <w:rPr>
                <w:noProof/>
                <w:webHidden/>
              </w:rPr>
            </w:r>
            <w:r w:rsidR="00CF7354">
              <w:rPr>
                <w:noProof/>
                <w:webHidden/>
              </w:rPr>
              <w:fldChar w:fldCharType="separate"/>
            </w:r>
            <w:r w:rsidR="00F13197">
              <w:rPr>
                <w:noProof/>
                <w:webHidden/>
              </w:rPr>
              <w:t>9</w:t>
            </w:r>
            <w:r w:rsidR="00CF7354">
              <w:rPr>
                <w:noProof/>
                <w:webHidden/>
              </w:rPr>
              <w:fldChar w:fldCharType="end"/>
            </w:r>
          </w:hyperlink>
        </w:p>
        <w:p w14:paraId="37F664DF" w14:textId="22E0BC9F" w:rsidR="00CF7354" w:rsidRDefault="00AE7CED">
          <w:pPr>
            <w:pStyle w:val="TDC2"/>
            <w:rPr>
              <w:rFonts w:asciiTheme="minorHAnsi" w:eastAsiaTheme="minorEastAsia" w:hAnsiTheme="minorHAnsi" w:cstheme="minorBidi"/>
              <w:noProof/>
              <w:lang w:eastAsia="es-SV"/>
            </w:rPr>
          </w:pPr>
          <w:hyperlink w:anchor="_Toc129358840" w:history="1">
            <w:r w:rsidR="00CF7354" w:rsidRPr="009A4864">
              <w:rPr>
                <w:rStyle w:val="Hipervnculo"/>
                <w:noProof/>
              </w:rPr>
              <w:t>D.</w:t>
            </w:r>
            <w:r w:rsidR="00CF7354">
              <w:rPr>
                <w:rFonts w:asciiTheme="minorHAnsi" w:eastAsiaTheme="minorEastAsia" w:hAnsiTheme="minorHAnsi" w:cstheme="minorBidi"/>
                <w:noProof/>
                <w:lang w:eastAsia="es-SV"/>
              </w:rPr>
              <w:tab/>
            </w:r>
            <w:r w:rsidR="00CF7354" w:rsidRPr="009A4864">
              <w:rPr>
                <w:rStyle w:val="Hipervnculo"/>
                <w:noProof/>
              </w:rPr>
              <w:t>Criterios y Metodología de Evaluación  y Adjudicación.</w:t>
            </w:r>
            <w:r w:rsidR="00CF7354">
              <w:rPr>
                <w:noProof/>
                <w:webHidden/>
              </w:rPr>
              <w:tab/>
            </w:r>
            <w:r w:rsidR="00CF7354">
              <w:rPr>
                <w:noProof/>
                <w:webHidden/>
              </w:rPr>
              <w:fldChar w:fldCharType="begin"/>
            </w:r>
            <w:r w:rsidR="00CF7354">
              <w:rPr>
                <w:noProof/>
                <w:webHidden/>
              </w:rPr>
              <w:instrText xml:space="preserve"> PAGEREF _Toc129358840 \h </w:instrText>
            </w:r>
            <w:r w:rsidR="00CF7354">
              <w:rPr>
                <w:noProof/>
                <w:webHidden/>
              </w:rPr>
            </w:r>
            <w:r w:rsidR="00CF7354">
              <w:rPr>
                <w:noProof/>
                <w:webHidden/>
              </w:rPr>
              <w:fldChar w:fldCharType="separate"/>
            </w:r>
            <w:r w:rsidR="00F13197">
              <w:rPr>
                <w:noProof/>
                <w:webHidden/>
              </w:rPr>
              <w:t>12</w:t>
            </w:r>
            <w:r w:rsidR="00CF7354">
              <w:rPr>
                <w:noProof/>
                <w:webHidden/>
              </w:rPr>
              <w:fldChar w:fldCharType="end"/>
            </w:r>
          </w:hyperlink>
        </w:p>
        <w:p w14:paraId="02889ACE" w14:textId="78AF6E46" w:rsidR="00CF7354" w:rsidRDefault="00AE7CED">
          <w:pPr>
            <w:pStyle w:val="TDC2"/>
            <w:rPr>
              <w:rFonts w:asciiTheme="minorHAnsi" w:eastAsiaTheme="minorEastAsia" w:hAnsiTheme="minorHAnsi" w:cstheme="minorBidi"/>
              <w:noProof/>
              <w:lang w:eastAsia="es-SV"/>
            </w:rPr>
          </w:pPr>
          <w:hyperlink w:anchor="_Toc129358841" w:history="1">
            <w:r w:rsidR="00CF7354" w:rsidRPr="009A4864">
              <w:rPr>
                <w:rStyle w:val="Hipervnculo"/>
                <w:noProof/>
              </w:rPr>
              <w:t>D.</w:t>
            </w:r>
            <w:r w:rsidR="00CF7354">
              <w:rPr>
                <w:rFonts w:asciiTheme="minorHAnsi" w:eastAsiaTheme="minorEastAsia" w:hAnsiTheme="minorHAnsi" w:cstheme="minorBidi"/>
                <w:noProof/>
                <w:lang w:eastAsia="es-SV"/>
              </w:rPr>
              <w:tab/>
            </w:r>
            <w:r w:rsidR="00CF7354" w:rsidRPr="009A4864">
              <w:rPr>
                <w:rStyle w:val="Hipervnculo"/>
                <w:noProof/>
              </w:rPr>
              <w:t>Notificación y Formalización del Contrato.</w:t>
            </w:r>
            <w:r w:rsidR="00CF7354">
              <w:rPr>
                <w:noProof/>
                <w:webHidden/>
              </w:rPr>
              <w:tab/>
            </w:r>
            <w:r w:rsidR="00CF7354">
              <w:rPr>
                <w:noProof/>
                <w:webHidden/>
              </w:rPr>
              <w:fldChar w:fldCharType="begin"/>
            </w:r>
            <w:r w:rsidR="00CF7354">
              <w:rPr>
                <w:noProof/>
                <w:webHidden/>
              </w:rPr>
              <w:instrText xml:space="preserve"> PAGEREF _Toc129358841 \h </w:instrText>
            </w:r>
            <w:r w:rsidR="00CF7354">
              <w:rPr>
                <w:noProof/>
                <w:webHidden/>
              </w:rPr>
            </w:r>
            <w:r w:rsidR="00CF7354">
              <w:rPr>
                <w:noProof/>
                <w:webHidden/>
              </w:rPr>
              <w:fldChar w:fldCharType="separate"/>
            </w:r>
            <w:r w:rsidR="00F13197">
              <w:rPr>
                <w:noProof/>
                <w:webHidden/>
              </w:rPr>
              <w:t>18</w:t>
            </w:r>
            <w:r w:rsidR="00CF7354">
              <w:rPr>
                <w:noProof/>
                <w:webHidden/>
              </w:rPr>
              <w:fldChar w:fldCharType="end"/>
            </w:r>
          </w:hyperlink>
        </w:p>
        <w:p w14:paraId="4DA77181" w14:textId="4340CCDD" w:rsidR="00CF7354" w:rsidRDefault="00AE7CED">
          <w:pPr>
            <w:pStyle w:val="TDC2"/>
            <w:rPr>
              <w:rFonts w:asciiTheme="minorHAnsi" w:eastAsiaTheme="minorEastAsia" w:hAnsiTheme="minorHAnsi" w:cstheme="minorBidi"/>
              <w:noProof/>
              <w:lang w:eastAsia="es-SV"/>
            </w:rPr>
          </w:pPr>
          <w:hyperlink w:anchor="_Toc129358842" w:history="1">
            <w:r w:rsidR="00CF7354" w:rsidRPr="009A4864">
              <w:rPr>
                <w:rStyle w:val="Hipervnculo"/>
                <w:noProof/>
              </w:rPr>
              <w:t>E.</w:t>
            </w:r>
            <w:r w:rsidR="00CF7354">
              <w:rPr>
                <w:rFonts w:asciiTheme="minorHAnsi" w:eastAsiaTheme="minorEastAsia" w:hAnsiTheme="minorHAnsi" w:cstheme="minorBidi"/>
                <w:noProof/>
                <w:lang w:eastAsia="es-SV"/>
              </w:rPr>
              <w:tab/>
            </w:r>
            <w:r w:rsidR="00CF7354" w:rsidRPr="009A4864">
              <w:rPr>
                <w:rStyle w:val="Hipervnculo"/>
                <w:noProof/>
              </w:rPr>
              <w:t>Vigencia del Contrato/Orden de Compra,  Plazo de entrega y Sanciones.</w:t>
            </w:r>
            <w:r w:rsidR="00CF7354">
              <w:rPr>
                <w:noProof/>
                <w:webHidden/>
              </w:rPr>
              <w:tab/>
            </w:r>
            <w:r w:rsidR="00CF7354">
              <w:rPr>
                <w:noProof/>
                <w:webHidden/>
              </w:rPr>
              <w:fldChar w:fldCharType="begin"/>
            </w:r>
            <w:r w:rsidR="00CF7354">
              <w:rPr>
                <w:noProof/>
                <w:webHidden/>
              </w:rPr>
              <w:instrText xml:space="preserve"> PAGEREF _Toc129358842 \h </w:instrText>
            </w:r>
            <w:r w:rsidR="00CF7354">
              <w:rPr>
                <w:noProof/>
                <w:webHidden/>
              </w:rPr>
            </w:r>
            <w:r w:rsidR="00CF7354">
              <w:rPr>
                <w:noProof/>
                <w:webHidden/>
              </w:rPr>
              <w:fldChar w:fldCharType="separate"/>
            </w:r>
            <w:r w:rsidR="00F13197">
              <w:rPr>
                <w:noProof/>
                <w:webHidden/>
              </w:rPr>
              <w:t>23</w:t>
            </w:r>
            <w:r w:rsidR="00CF7354">
              <w:rPr>
                <w:noProof/>
                <w:webHidden/>
              </w:rPr>
              <w:fldChar w:fldCharType="end"/>
            </w:r>
          </w:hyperlink>
        </w:p>
        <w:p w14:paraId="2BBA4333" w14:textId="24BDB08F" w:rsidR="00CF7354" w:rsidRDefault="00AE7CED">
          <w:pPr>
            <w:pStyle w:val="TDC2"/>
            <w:rPr>
              <w:rFonts w:asciiTheme="minorHAnsi" w:eastAsiaTheme="minorEastAsia" w:hAnsiTheme="minorHAnsi" w:cstheme="minorBidi"/>
              <w:noProof/>
              <w:lang w:eastAsia="es-SV"/>
            </w:rPr>
          </w:pPr>
          <w:hyperlink w:anchor="_Toc129358843" w:history="1">
            <w:r w:rsidR="00CF7354" w:rsidRPr="009A4864">
              <w:rPr>
                <w:rStyle w:val="Hipervnculo"/>
                <w:noProof/>
              </w:rPr>
              <w:t>F.</w:t>
            </w:r>
            <w:r w:rsidR="00CF7354">
              <w:rPr>
                <w:rFonts w:asciiTheme="minorHAnsi" w:eastAsiaTheme="minorEastAsia" w:hAnsiTheme="minorHAnsi" w:cstheme="minorBidi"/>
                <w:noProof/>
                <w:lang w:eastAsia="es-SV"/>
              </w:rPr>
              <w:tab/>
            </w:r>
            <w:r w:rsidR="00CF7354" w:rsidRPr="009A4864">
              <w:rPr>
                <w:rStyle w:val="Hipervnculo"/>
                <w:noProof/>
              </w:rPr>
              <w:t>Forma de Pago.</w:t>
            </w:r>
            <w:r w:rsidR="00CF7354">
              <w:rPr>
                <w:noProof/>
                <w:webHidden/>
              </w:rPr>
              <w:tab/>
            </w:r>
            <w:r w:rsidR="00CF7354">
              <w:rPr>
                <w:noProof/>
                <w:webHidden/>
              </w:rPr>
              <w:fldChar w:fldCharType="begin"/>
            </w:r>
            <w:r w:rsidR="00CF7354">
              <w:rPr>
                <w:noProof/>
                <w:webHidden/>
              </w:rPr>
              <w:instrText xml:space="preserve"> PAGEREF _Toc129358843 \h </w:instrText>
            </w:r>
            <w:r w:rsidR="00CF7354">
              <w:rPr>
                <w:noProof/>
                <w:webHidden/>
              </w:rPr>
            </w:r>
            <w:r w:rsidR="00CF7354">
              <w:rPr>
                <w:noProof/>
                <w:webHidden/>
              </w:rPr>
              <w:fldChar w:fldCharType="separate"/>
            </w:r>
            <w:r w:rsidR="00F13197">
              <w:rPr>
                <w:noProof/>
                <w:webHidden/>
              </w:rPr>
              <w:t>23</w:t>
            </w:r>
            <w:r w:rsidR="00CF7354">
              <w:rPr>
                <w:noProof/>
                <w:webHidden/>
              </w:rPr>
              <w:fldChar w:fldCharType="end"/>
            </w:r>
          </w:hyperlink>
        </w:p>
        <w:p w14:paraId="23B0C423" w14:textId="3F19A84D" w:rsidR="00CF7354" w:rsidRDefault="00AE7CED">
          <w:pPr>
            <w:pStyle w:val="TDC2"/>
            <w:rPr>
              <w:rFonts w:asciiTheme="minorHAnsi" w:eastAsiaTheme="minorEastAsia" w:hAnsiTheme="minorHAnsi" w:cstheme="minorBidi"/>
              <w:noProof/>
              <w:lang w:eastAsia="es-SV"/>
            </w:rPr>
          </w:pPr>
          <w:hyperlink w:anchor="_Toc129358844" w:history="1">
            <w:r w:rsidR="00CF7354" w:rsidRPr="009A4864">
              <w:rPr>
                <w:rStyle w:val="Hipervnculo"/>
                <w:noProof/>
              </w:rPr>
              <w:t>G.</w:t>
            </w:r>
            <w:r w:rsidR="00CF7354">
              <w:rPr>
                <w:rFonts w:asciiTheme="minorHAnsi" w:eastAsiaTheme="minorEastAsia" w:hAnsiTheme="minorHAnsi" w:cstheme="minorBidi"/>
                <w:noProof/>
                <w:lang w:eastAsia="es-SV"/>
              </w:rPr>
              <w:tab/>
            </w:r>
            <w:r w:rsidR="00CF7354" w:rsidRPr="009A4864">
              <w:rPr>
                <w:rStyle w:val="Hipervnculo"/>
                <w:noProof/>
              </w:rPr>
              <w:t>Rechazo de ofertas.</w:t>
            </w:r>
            <w:r w:rsidR="00CF7354">
              <w:rPr>
                <w:noProof/>
                <w:webHidden/>
              </w:rPr>
              <w:tab/>
            </w:r>
            <w:r w:rsidR="00CF7354">
              <w:rPr>
                <w:noProof/>
                <w:webHidden/>
              </w:rPr>
              <w:fldChar w:fldCharType="begin"/>
            </w:r>
            <w:r w:rsidR="00CF7354">
              <w:rPr>
                <w:noProof/>
                <w:webHidden/>
              </w:rPr>
              <w:instrText xml:space="preserve"> PAGEREF _Toc129358844 \h </w:instrText>
            </w:r>
            <w:r w:rsidR="00CF7354">
              <w:rPr>
                <w:noProof/>
                <w:webHidden/>
              </w:rPr>
            </w:r>
            <w:r w:rsidR="00CF7354">
              <w:rPr>
                <w:noProof/>
                <w:webHidden/>
              </w:rPr>
              <w:fldChar w:fldCharType="separate"/>
            </w:r>
            <w:r w:rsidR="00F13197">
              <w:rPr>
                <w:noProof/>
                <w:webHidden/>
              </w:rPr>
              <w:t>25</w:t>
            </w:r>
            <w:r w:rsidR="00CF7354">
              <w:rPr>
                <w:noProof/>
                <w:webHidden/>
              </w:rPr>
              <w:fldChar w:fldCharType="end"/>
            </w:r>
          </w:hyperlink>
        </w:p>
        <w:p w14:paraId="4F612691" w14:textId="62D33FAB" w:rsidR="00CF7354" w:rsidRDefault="00AE7CED">
          <w:pPr>
            <w:pStyle w:val="TDC2"/>
            <w:rPr>
              <w:rFonts w:asciiTheme="minorHAnsi" w:eastAsiaTheme="minorEastAsia" w:hAnsiTheme="minorHAnsi" w:cstheme="minorBidi"/>
              <w:noProof/>
              <w:lang w:eastAsia="es-SV"/>
            </w:rPr>
          </w:pPr>
          <w:hyperlink w:anchor="_Toc129358845" w:history="1">
            <w:r w:rsidR="00CF7354" w:rsidRPr="009A4864">
              <w:rPr>
                <w:rStyle w:val="Hipervnculo"/>
                <w:noProof/>
              </w:rPr>
              <w:t>H.</w:t>
            </w:r>
            <w:r w:rsidR="00CF7354">
              <w:rPr>
                <w:rFonts w:asciiTheme="minorHAnsi" w:eastAsiaTheme="minorEastAsia" w:hAnsiTheme="minorHAnsi" w:cstheme="minorBidi"/>
                <w:noProof/>
                <w:lang w:eastAsia="es-SV"/>
              </w:rPr>
              <w:tab/>
            </w:r>
            <w:r w:rsidR="00CF7354" w:rsidRPr="009A4864">
              <w:rPr>
                <w:rStyle w:val="Hipervnculo"/>
                <w:noProof/>
              </w:rPr>
              <w:t>Suspensión de la Adquisición.</w:t>
            </w:r>
            <w:r w:rsidR="00CF7354">
              <w:rPr>
                <w:noProof/>
                <w:webHidden/>
              </w:rPr>
              <w:tab/>
            </w:r>
            <w:r w:rsidR="00CF7354">
              <w:rPr>
                <w:noProof/>
                <w:webHidden/>
              </w:rPr>
              <w:fldChar w:fldCharType="begin"/>
            </w:r>
            <w:r w:rsidR="00CF7354">
              <w:rPr>
                <w:noProof/>
                <w:webHidden/>
              </w:rPr>
              <w:instrText xml:space="preserve"> PAGEREF _Toc129358845 \h </w:instrText>
            </w:r>
            <w:r w:rsidR="00CF7354">
              <w:rPr>
                <w:noProof/>
                <w:webHidden/>
              </w:rPr>
            </w:r>
            <w:r w:rsidR="00CF7354">
              <w:rPr>
                <w:noProof/>
                <w:webHidden/>
              </w:rPr>
              <w:fldChar w:fldCharType="separate"/>
            </w:r>
            <w:r w:rsidR="00F13197">
              <w:rPr>
                <w:noProof/>
                <w:webHidden/>
              </w:rPr>
              <w:t>26</w:t>
            </w:r>
            <w:r w:rsidR="00CF7354">
              <w:rPr>
                <w:noProof/>
                <w:webHidden/>
              </w:rPr>
              <w:fldChar w:fldCharType="end"/>
            </w:r>
          </w:hyperlink>
        </w:p>
        <w:p w14:paraId="5D1156D3" w14:textId="3EEDFF1B" w:rsidR="00CF7354" w:rsidRDefault="00AE7CED">
          <w:pPr>
            <w:pStyle w:val="TDC2"/>
            <w:rPr>
              <w:rFonts w:asciiTheme="minorHAnsi" w:eastAsiaTheme="minorEastAsia" w:hAnsiTheme="minorHAnsi" w:cstheme="minorBidi"/>
              <w:noProof/>
              <w:lang w:eastAsia="es-SV"/>
            </w:rPr>
          </w:pPr>
          <w:hyperlink w:anchor="_Toc129358846" w:history="1">
            <w:r w:rsidR="00CF7354" w:rsidRPr="009A4864">
              <w:rPr>
                <w:rStyle w:val="Hipervnculo"/>
                <w:noProof/>
              </w:rPr>
              <w:t>I.</w:t>
            </w:r>
            <w:r w:rsidR="00CF7354">
              <w:rPr>
                <w:rFonts w:asciiTheme="minorHAnsi" w:eastAsiaTheme="minorEastAsia" w:hAnsiTheme="minorHAnsi" w:cstheme="minorBidi"/>
                <w:noProof/>
                <w:lang w:eastAsia="es-SV"/>
              </w:rPr>
              <w:tab/>
            </w:r>
            <w:r w:rsidR="00CF7354" w:rsidRPr="009A4864">
              <w:rPr>
                <w:rStyle w:val="Hipervnculo"/>
                <w:noProof/>
              </w:rPr>
              <w:t>Impugnaciones.</w:t>
            </w:r>
            <w:r w:rsidR="00CF7354">
              <w:rPr>
                <w:noProof/>
                <w:webHidden/>
              </w:rPr>
              <w:tab/>
            </w:r>
            <w:r w:rsidR="00CF7354">
              <w:rPr>
                <w:noProof/>
                <w:webHidden/>
              </w:rPr>
              <w:fldChar w:fldCharType="begin"/>
            </w:r>
            <w:r w:rsidR="00CF7354">
              <w:rPr>
                <w:noProof/>
                <w:webHidden/>
              </w:rPr>
              <w:instrText xml:space="preserve"> PAGEREF _Toc129358846 \h </w:instrText>
            </w:r>
            <w:r w:rsidR="00CF7354">
              <w:rPr>
                <w:noProof/>
                <w:webHidden/>
              </w:rPr>
            </w:r>
            <w:r w:rsidR="00CF7354">
              <w:rPr>
                <w:noProof/>
                <w:webHidden/>
              </w:rPr>
              <w:fldChar w:fldCharType="separate"/>
            </w:r>
            <w:r w:rsidR="00F13197">
              <w:rPr>
                <w:noProof/>
                <w:webHidden/>
              </w:rPr>
              <w:t>26</w:t>
            </w:r>
            <w:r w:rsidR="00CF7354">
              <w:rPr>
                <w:noProof/>
                <w:webHidden/>
              </w:rPr>
              <w:fldChar w:fldCharType="end"/>
            </w:r>
          </w:hyperlink>
        </w:p>
        <w:p w14:paraId="7D3CC7CC" w14:textId="502AE834" w:rsidR="00CF7354" w:rsidRPr="00924894" w:rsidRDefault="00AE7CED">
          <w:pPr>
            <w:pStyle w:val="TDC1"/>
            <w:rPr>
              <w:rFonts w:asciiTheme="minorHAnsi" w:eastAsiaTheme="minorEastAsia" w:hAnsiTheme="minorHAnsi" w:cstheme="minorBidi"/>
              <w:b/>
              <w:bCs/>
              <w:noProof/>
              <w:lang w:eastAsia="es-SV"/>
            </w:rPr>
          </w:pPr>
          <w:hyperlink w:anchor="_Toc129358847" w:history="1">
            <w:r w:rsidR="00CF7354" w:rsidRPr="00924894">
              <w:rPr>
                <w:rStyle w:val="Hipervnculo"/>
                <w:b/>
                <w:bCs/>
                <w:noProof/>
              </w:rPr>
              <w:t>SECCIÓN II. ALCANCE DEL SUMINISTRO DE LOS BIENES</w:t>
            </w:r>
            <w:r w:rsidR="00CF7354" w:rsidRPr="00924894">
              <w:rPr>
                <w:b/>
                <w:bCs/>
                <w:noProof/>
                <w:webHidden/>
              </w:rPr>
              <w:tab/>
            </w:r>
            <w:r w:rsidR="00CF7354" w:rsidRPr="00924894">
              <w:rPr>
                <w:b/>
                <w:bCs/>
                <w:noProof/>
                <w:webHidden/>
              </w:rPr>
              <w:fldChar w:fldCharType="begin"/>
            </w:r>
            <w:r w:rsidR="00CF7354" w:rsidRPr="00924894">
              <w:rPr>
                <w:b/>
                <w:bCs/>
                <w:noProof/>
                <w:webHidden/>
              </w:rPr>
              <w:instrText xml:space="preserve"> PAGEREF _Toc129358847 \h </w:instrText>
            </w:r>
            <w:r w:rsidR="00CF7354" w:rsidRPr="00924894">
              <w:rPr>
                <w:b/>
                <w:bCs/>
                <w:noProof/>
                <w:webHidden/>
              </w:rPr>
            </w:r>
            <w:r w:rsidR="00CF7354" w:rsidRPr="00924894">
              <w:rPr>
                <w:b/>
                <w:bCs/>
                <w:noProof/>
                <w:webHidden/>
              </w:rPr>
              <w:fldChar w:fldCharType="separate"/>
            </w:r>
            <w:r w:rsidR="00F13197">
              <w:rPr>
                <w:b/>
                <w:bCs/>
                <w:noProof/>
                <w:webHidden/>
              </w:rPr>
              <w:t>29</w:t>
            </w:r>
            <w:r w:rsidR="00CF7354" w:rsidRPr="00924894">
              <w:rPr>
                <w:b/>
                <w:bCs/>
                <w:noProof/>
                <w:webHidden/>
              </w:rPr>
              <w:fldChar w:fldCharType="end"/>
            </w:r>
          </w:hyperlink>
        </w:p>
        <w:p w14:paraId="1FC9D393" w14:textId="37D9208A" w:rsidR="00CF7354" w:rsidRPr="00924894" w:rsidRDefault="00AE7CED">
          <w:pPr>
            <w:pStyle w:val="TDC1"/>
            <w:rPr>
              <w:rFonts w:asciiTheme="minorHAnsi" w:eastAsiaTheme="minorEastAsia" w:hAnsiTheme="minorHAnsi" w:cstheme="minorBidi"/>
              <w:b/>
              <w:bCs/>
              <w:noProof/>
              <w:lang w:eastAsia="es-SV"/>
            </w:rPr>
          </w:pPr>
          <w:hyperlink w:anchor="_Toc129358848" w:history="1">
            <w:r w:rsidR="00CF7354" w:rsidRPr="00924894">
              <w:rPr>
                <w:rStyle w:val="Hipervnculo"/>
                <w:b/>
                <w:bCs/>
                <w:noProof/>
              </w:rPr>
              <w:t>SECCIÓN III. CALENDARIO DE ENTREGA</w:t>
            </w:r>
            <w:r w:rsidR="00CF7354" w:rsidRPr="00924894">
              <w:rPr>
                <w:b/>
                <w:bCs/>
                <w:noProof/>
                <w:webHidden/>
              </w:rPr>
              <w:tab/>
            </w:r>
            <w:r w:rsidR="00CF7354" w:rsidRPr="00924894">
              <w:rPr>
                <w:b/>
                <w:bCs/>
                <w:noProof/>
                <w:webHidden/>
              </w:rPr>
              <w:fldChar w:fldCharType="begin"/>
            </w:r>
            <w:r w:rsidR="00CF7354" w:rsidRPr="00924894">
              <w:rPr>
                <w:b/>
                <w:bCs/>
                <w:noProof/>
                <w:webHidden/>
              </w:rPr>
              <w:instrText xml:space="preserve"> PAGEREF _Toc129358848 \h </w:instrText>
            </w:r>
            <w:r w:rsidR="00CF7354" w:rsidRPr="00924894">
              <w:rPr>
                <w:b/>
                <w:bCs/>
                <w:noProof/>
                <w:webHidden/>
              </w:rPr>
            </w:r>
            <w:r w:rsidR="00CF7354" w:rsidRPr="00924894">
              <w:rPr>
                <w:b/>
                <w:bCs/>
                <w:noProof/>
                <w:webHidden/>
              </w:rPr>
              <w:fldChar w:fldCharType="separate"/>
            </w:r>
            <w:r w:rsidR="00F13197">
              <w:rPr>
                <w:b/>
                <w:bCs/>
                <w:noProof/>
                <w:webHidden/>
              </w:rPr>
              <w:t>30</w:t>
            </w:r>
            <w:r w:rsidR="00CF7354" w:rsidRPr="00924894">
              <w:rPr>
                <w:b/>
                <w:bCs/>
                <w:noProof/>
                <w:webHidden/>
              </w:rPr>
              <w:fldChar w:fldCharType="end"/>
            </w:r>
          </w:hyperlink>
        </w:p>
        <w:p w14:paraId="1CC668A0" w14:textId="74F79EF9" w:rsidR="00CF7354" w:rsidRPr="00924894" w:rsidRDefault="00AE7CED">
          <w:pPr>
            <w:pStyle w:val="TDC1"/>
            <w:rPr>
              <w:rFonts w:asciiTheme="minorHAnsi" w:eastAsiaTheme="minorEastAsia" w:hAnsiTheme="minorHAnsi" w:cstheme="minorBidi"/>
              <w:b/>
              <w:bCs/>
              <w:noProof/>
              <w:lang w:eastAsia="es-SV"/>
            </w:rPr>
          </w:pPr>
          <w:hyperlink w:anchor="_Toc129358849" w:history="1">
            <w:r w:rsidR="00CF7354" w:rsidRPr="00924894">
              <w:rPr>
                <w:rStyle w:val="Hipervnculo"/>
                <w:b/>
                <w:bCs/>
                <w:noProof/>
              </w:rPr>
              <w:t>SECCIÓN IV. FORMULARIOS</w:t>
            </w:r>
            <w:r w:rsidR="00CF7354" w:rsidRPr="00924894">
              <w:rPr>
                <w:b/>
                <w:bCs/>
                <w:noProof/>
                <w:webHidden/>
              </w:rPr>
              <w:tab/>
            </w:r>
            <w:r w:rsidR="00CF7354" w:rsidRPr="00924894">
              <w:rPr>
                <w:b/>
                <w:bCs/>
                <w:noProof/>
                <w:webHidden/>
              </w:rPr>
              <w:fldChar w:fldCharType="begin"/>
            </w:r>
            <w:r w:rsidR="00CF7354" w:rsidRPr="00924894">
              <w:rPr>
                <w:b/>
                <w:bCs/>
                <w:noProof/>
                <w:webHidden/>
              </w:rPr>
              <w:instrText xml:space="preserve"> PAGEREF _Toc129358849 \h </w:instrText>
            </w:r>
            <w:r w:rsidR="00CF7354" w:rsidRPr="00924894">
              <w:rPr>
                <w:b/>
                <w:bCs/>
                <w:noProof/>
                <w:webHidden/>
              </w:rPr>
            </w:r>
            <w:r w:rsidR="00CF7354" w:rsidRPr="00924894">
              <w:rPr>
                <w:b/>
                <w:bCs/>
                <w:noProof/>
                <w:webHidden/>
              </w:rPr>
              <w:fldChar w:fldCharType="separate"/>
            </w:r>
            <w:r w:rsidR="00F13197">
              <w:rPr>
                <w:b/>
                <w:bCs/>
                <w:noProof/>
                <w:webHidden/>
              </w:rPr>
              <w:t>31</w:t>
            </w:r>
            <w:r w:rsidR="00CF7354" w:rsidRPr="00924894">
              <w:rPr>
                <w:b/>
                <w:bCs/>
                <w:noProof/>
                <w:webHidden/>
              </w:rPr>
              <w:fldChar w:fldCharType="end"/>
            </w:r>
          </w:hyperlink>
        </w:p>
        <w:p w14:paraId="02A87AC6" w14:textId="7B4A4F8E" w:rsidR="00CF7354" w:rsidRDefault="00AE7CED">
          <w:pPr>
            <w:pStyle w:val="TDC2"/>
            <w:rPr>
              <w:rFonts w:asciiTheme="minorHAnsi" w:eastAsiaTheme="minorEastAsia" w:hAnsiTheme="minorHAnsi" w:cstheme="minorBidi"/>
              <w:noProof/>
              <w:lang w:eastAsia="es-SV"/>
            </w:rPr>
          </w:pPr>
          <w:hyperlink w:anchor="_Toc129358850" w:history="1">
            <w:r w:rsidR="00CF7354" w:rsidRPr="009A4864">
              <w:rPr>
                <w:rStyle w:val="Hipervnculo"/>
                <w:noProof/>
              </w:rPr>
              <w:t>F1.</w:t>
            </w:r>
            <w:r w:rsidR="00CF7354">
              <w:rPr>
                <w:rFonts w:asciiTheme="minorHAnsi" w:eastAsiaTheme="minorEastAsia" w:hAnsiTheme="minorHAnsi" w:cstheme="minorBidi"/>
                <w:noProof/>
                <w:lang w:eastAsia="es-SV"/>
              </w:rPr>
              <w:tab/>
            </w:r>
            <w:r w:rsidR="00CF7354" w:rsidRPr="009A4864">
              <w:rPr>
                <w:rStyle w:val="Hipervnculo"/>
                <w:noProof/>
              </w:rPr>
              <w:t>Formulario de Presentación de Cotización</w:t>
            </w:r>
            <w:r w:rsidR="00CF7354">
              <w:rPr>
                <w:noProof/>
                <w:webHidden/>
              </w:rPr>
              <w:tab/>
            </w:r>
            <w:r w:rsidR="00CF7354">
              <w:rPr>
                <w:noProof/>
                <w:webHidden/>
              </w:rPr>
              <w:fldChar w:fldCharType="begin"/>
            </w:r>
            <w:r w:rsidR="00CF7354">
              <w:rPr>
                <w:noProof/>
                <w:webHidden/>
              </w:rPr>
              <w:instrText xml:space="preserve"> PAGEREF _Toc129358850 \h </w:instrText>
            </w:r>
            <w:r w:rsidR="00CF7354">
              <w:rPr>
                <w:noProof/>
                <w:webHidden/>
              </w:rPr>
            </w:r>
            <w:r w:rsidR="00CF7354">
              <w:rPr>
                <w:noProof/>
                <w:webHidden/>
              </w:rPr>
              <w:fldChar w:fldCharType="separate"/>
            </w:r>
            <w:r w:rsidR="00F13197">
              <w:rPr>
                <w:noProof/>
                <w:webHidden/>
              </w:rPr>
              <w:t>32</w:t>
            </w:r>
            <w:r w:rsidR="00CF7354">
              <w:rPr>
                <w:noProof/>
                <w:webHidden/>
              </w:rPr>
              <w:fldChar w:fldCharType="end"/>
            </w:r>
          </w:hyperlink>
        </w:p>
        <w:p w14:paraId="147ABDB2" w14:textId="24DA2B7A" w:rsidR="00CF7354" w:rsidRDefault="00AE7CED">
          <w:pPr>
            <w:pStyle w:val="TDC2"/>
            <w:rPr>
              <w:rFonts w:asciiTheme="minorHAnsi" w:eastAsiaTheme="minorEastAsia" w:hAnsiTheme="minorHAnsi" w:cstheme="minorBidi"/>
              <w:noProof/>
              <w:lang w:eastAsia="es-SV"/>
            </w:rPr>
          </w:pPr>
          <w:hyperlink w:anchor="_Toc129358851" w:history="1">
            <w:r w:rsidR="00CF7354" w:rsidRPr="009A4864">
              <w:rPr>
                <w:rStyle w:val="Hipervnculo"/>
                <w:noProof/>
              </w:rPr>
              <w:t>F2.</w:t>
            </w:r>
            <w:r w:rsidR="00CF7354">
              <w:rPr>
                <w:rFonts w:asciiTheme="minorHAnsi" w:eastAsiaTheme="minorEastAsia" w:hAnsiTheme="minorHAnsi" w:cstheme="minorBidi"/>
                <w:noProof/>
                <w:lang w:eastAsia="es-SV"/>
              </w:rPr>
              <w:tab/>
            </w:r>
            <w:r w:rsidR="00CF7354" w:rsidRPr="009A4864">
              <w:rPr>
                <w:rStyle w:val="Hipervnculo"/>
                <w:noProof/>
              </w:rPr>
              <w:t>Formulario de Lista de Cantidades</w:t>
            </w:r>
            <w:r w:rsidR="00CF7354">
              <w:rPr>
                <w:noProof/>
                <w:webHidden/>
              </w:rPr>
              <w:tab/>
            </w:r>
            <w:r w:rsidR="00CF7354">
              <w:rPr>
                <w:noProof/>
                <w:webHidden/>
              </w:rPr>
              <w:fldChar w:fldCharType="begin"/>
            </w:r>
            <w:r w:rsidR="00CF7354">
              <w:rPr>
                <w:noProof/>
                <w:webHidden/>
              </w:rPr>
              <w:instrText xml:space="preserve"> PAGEREF _Toc129358851 \h </w:instrText>
            </w:r>
            <w:r w:rsidR="00CF7354">
              <w:rPr>
                <w:noProof/>
                <w:webHidden/>
              </w:rPr>
            </w:r>
            <w:r w:rsidR="00CF7354">
              <w:rPr>
                <w:noProof/>
                <w:webHidden/>
              </w:rPr>
              <w:fldChar w:fldCharType="separate"/>
            </w:r>
            <w:r w:rsidR="00F13197">
              <w:rPr>
                <w:noProof/>
                <w:webHidden/>
              </w:rPr>
              <w:t>34</w:t>
            </w:r>
            <w:r w:rsidR="00CF7354">
              <w:rPr>
                <w:noProof/>
                <w:webHidden/>
              </w:rPr>
              <w:fldChar w:fldCharType="end"/>
            </w:r>
          </w:hyperlink>
        </w:p>
        <w:p w14:paraId="43CC1F3F" w14:textId="29709F77" w:rsidR="00CF7354" w:rsidRDefault="00AE7CED">
          <w:pPr>
            <w:pStyle w:val="TDC2"/>
            <w:rPr>
              <w:rFonts w:asciiTheme="minorHAnsi" w:eastAsiaTheme="minorEastAsia" w:hAnsiTheme="minorHAnsi" w:cstheme="minorBidi"/>
              <w:noProof/>
              <w:lang w:eastAsia="es-SV"/>
            </w:rPr>
          </w:pPr>
          <w:hyperlink w:anchor="_Toc129358852" w:history="1">
            <w:r w:rsidR="00CF7354" w:rsidRPr="009A4864">
              <w:rPr>
                <w:rStyle w:val="Hipervnculo"/>
                <w:noProof/>
              </w:rPr>
              <w:t>F3.</w:t>
            </w:r>
            <w:r w:rsidR="00CF7354">
              <w:rPr>
                <w:rFonts w:asciiTheme="minorHAnsi" w:eastAsiaTheme="minorEastAsia" w:hAnsiTheme="minorHAnsi" w:cstheme="minorBidi"/>
                <w:noProof/>
                <w:lang w:eastAsia="es-SV"/>
              </w:rPr>
              <w:tab/>
            </w:r>
            <w:r w:rsidR="00CF7354" w:rsidRPr="009A4864">
              <w:rPr>
                <w:rStyle w:val="Hipervnculo"/>
                <w:noProof/>
              </w:rPr>
              <w:t>Formulario de Identificación del Oferente</w:t>
            </w:r>
            <w:r w:rsidR="00CF7354">
              <w:rPr>
                <w:noProof/>
                <w:webHidden/>
              </w:rPr>
              <w:tab/>
            </w:r>
            <w:r w:rsidR="00CF7354">
              <w:rPr>
                <w:noProof/>
                <w:webHidden/>
              </w:rPr>
              <w:fldChar w:fldCharType="begin"/>
            </w:r>
            <w:r w:rsidR="00CF7354">
              <w:rPr>
                <w:noProof/>
                <w:webHidden/>
              </w:rPr>
              <w:instrText xml:space="preserve"> PAGEREF _Toc129358852 \h </w:instrText>
            </w:r>
            <w:r w:rsidR="00CF7354">
              <w:rPr>
                <w:noProof/>
                <w:webHidden/>
              </w:rPr>
            </w:r>
            <w:r w:rsidR="00CF7354">
              <w:rPr>
                <w:noProof/>
                <w:webHidden/>
              </w:rPr>
              <w:fldChar w:fldCharType="separate"/>
            </w:r>
            <w:r w:rsidR="00F13197">
              <w:rPr>
                <w:noProof/>
                <w:webHidden/>
              </w:rPr>
              <w:t>36</w:t>
            </w:r>
            <w:r w:rsidR="00CF7354">
              <w:rPr>
                <w:noProof/>
                <w:webHidden/>
              </w:rPr>
              <w:fldChar w:fldCharType="end"/>
            </w:r>
          </w:hyperlink>
        </w:p>
        <w:p w14:paraId="08D78C9B" w14:textId="524136BF" w:rsidR="00CF7354" w:rsidRDefault="00AE7CED">
          <w:pPr>
            <w:pStyle w:val="TDC2"/>
            <w:rPr>
              <w:rFonts w:asciiTheme="minorHAnsi" w:eastAsiaTheme="minorEastAsia" w:hAnsiTheme="minorHAnsi" w:cstheme="minorBidi"/>
              <w:noProof/>
              <w:lang w:eastAsia="es-SV"/>
            </w:rPr>
          </w:pPr>
          <w:hyperlink w:anchor="_Toc129358853" w:history="1">
            <w:r w:rsidR="00CF7354" w:rsidRPr="009A4864">
              <w:rPr>
                <w:rStyle w:val="Hipervnculo"/>
                <w:noProof/>
              </w:rPr>
              <w:t>F4.</w:t>
            </w:r>
            <w:r w:rsidR="00CF7354">
              <w:rPr>
                <w:rFonts w:asciiTheme="minorHAnsi" w:eastAsiaTheme="minorEastAsia" w:hAnsiTheme="minorHAnsi" w:cstheme="minorBidi"/>
                <w:noProof/>
                <w:lang w:eastAsia="es-SV"/>
              </w:rPr>
              <w:tab/>
            </w:r>
            <w:r w:rsidR="00CF7354" w:rsidRPr="009A4864">
              <w:rPr>
                <w:rStyle w:val="Hipervnculo"/>
                <w:noProof/>
              </w:rPr>
              <w:t>Formulario de Oferta Técnica</w:t>
            </w:r>
            <w:r w:rsidR="00CF7354">
              <w:rPr>
                <w:noProof/>
                <w:webHidden/>
              </w:rPr>
              <w:tab/>
            </w:r>
            <w:r w:rsidR="00CF7354">
              <w:rPr>
                <w:noProof/>
                <w:webHidden/>
              </w:rPr>
              <w:fldChar w:fldCharType="begin"/>
            </w:r>
            <w:r w:rsidR="00CF7354">
              <w:rPr>
                <w:noProof/>
                <w:webHidden/>
              </w:rPr>
              <w:instrText xml:space="preserve"> PAGEREF _Toc129358853 \h </w:instrText>
            </w:r>
            <w:r w:rsidR="00CF7354">
              <w:rPr>
                <w:noProof/>
                <w:webHidden/>
              </w:rPr>
            </w:r>
            <w:r w:rsidR="00CF7354">
              <w:rPr>
                <w:noProof/>
                <w:webHidden/>
              </w:rPr>
              <w:fldChar w:fldCharType="separate"/>
            </w:r>
            <w:r w:rsidR="00F13197">
              <w:rPr>
                <w:noProof/>
                <w:webHidden/>
              </w:rPr>
              <w:t>37</w:t>
            </w:r>
            <w:r w:rsidR="00CF7354">
              <w:rPr>
                <w:noProof/>
                <w:webHidden/>
              </w:rPr>
              <w:fldChar w:fldCharType="end"/>
            </w:r>
          </w:hyperlink>
        </w:p>
        <w:p w14:paraId="5039CC2E" w14:textId="25A0D892" w:rsidR="00CF7354" w:rsidRDefault="00AE7CED">
          <w:pPr>
            <w:pStyle w:val="TDC2"/>
            <w:rPr>
              <w:rFonts w:asciiTheme="minorHAnsi" w:eastAsiaTheme="minorEastAsia" w:hAnsiTheme="minorHAnsi" w:cstheme="minorBidi"/>
              <w:noProof/>
              <w:lang w:eastAsia="es-SV"/>
            </w:rPr>
          </w:pPr>
          <w:hyperlink w:anchor="_Toc129358854" w:history="1">
            <w:r w:rsidR="00CF7354" w:rsidRPr="009A4864">
              <w:rPr>
                <w:rStyle w:val="Hipervnculo"/>
                <w:noProof/>
              </w:rPr>
              <w:t>F5.</w:t>
            </w:r>
            <w:r w:rsidR="00CF7354">
              <w:rPr>
                <w:rFonts w:asciiTheme="minorHAnsi" w:eastAsiaTheme="minorEastAsia" w:hAnsiTheme="minorHAnsi" w:cstheme="minorBidi"/>
                <w:noProof/>
                <w:lang w:eastAsia="es-SV"/>
              </w:rPr>
              <w:tab/>
            </w:r>
            <w:r w:rsidR="00CF7354" w:rsidRPr="009A4864">
              <w:rPr>
                <w:rStyle w:val="Hipervnculo"/>
                <w:noProof/>
              </w:rPr>
              <w:t>Formulario de Experiencia del Oferente</w:t>
            </w:r>
            <w:r w:rsidR="00CF7354">
              <w:rPr>
                <w:noProof/>
                <w:webHidden/>
              </w:rPr>
              <w:tab/>
            </w:r>
            <w:r w:rsidR="00CF7354">
              <w:rPr>
                <w:noProof/>
                <w:webHidden/>
              </w:rPr>
              <w:fldChar w:fldCharType="begin"/>
            </w:r>
            <w:r w:rsidR="00CF7354">
              <w:rPr>
                <w:noProof/>
                <w:webHidden/>
              </w:rPr>
              <w:instrText xml:space="preserve"> PAGEREF _Toc129358854 \h </w:instrText>
            </w:r>
            <w:r w:rsidR="00CF7354">
              <w:rPr>
                <w:noProof/>
                <w:webHidden/>
              </w:rPr>
            </w:r>
            <w:r w:rsidR="00CF7354">
              <w:rPr>
                <w:noProof/>
                <w:webHidden/>
              </w:rPr>
              <w:fldChar w:fldCharType="separate"/>
            </w:r>
            <w:r w:rsidR="00F13197">
              <w:rPr>
                <w:noProof/>
                <w:webHidden/>
              </w:rPr>
              <w:t>38</w:t>
            </w:r>
            <w:r w:rsidR="00CF7354">
              <w:rPr>
                <w:noProof/>
                <w:webHidden/>
              </w:rPr>
              <w:fldChar w:fldCharType="end"/>
            </w:r>
          </w:hyperlink>
        </w:p>
        <w:p w14:paraId="545AF18D" w14:textId="0F6387D9" w:rsidR="00CF7354" w:rsidRDefault="00AE7CED">
          <w:pPr>
            <w:pStyle w:val="TDC2"/>
            <w:rPr>
              <w:rFonts w:asciiTheme="minorHAnsi" w:eastAsiaTheme="minorEastAsia" w:hAnsiTheme="minorHAnsi" w:cstheme="minorBidi"/>
              <w:noProof/>
              <w:lang w:eastAsia="es-SV"/>
            </w:rPr>
          </w:pPr>
          <w:hyperlink w:anchor="_Toc129358855" w:history="1">
            <w:r w:rsidR="00CF7354" w:rsidRPr="009A4864">
              <w:rPr>
                <w:rStyle w:val="Hipervnculo"/>
                <w:noProof/>
              </w:rPr>
              <w:t>F6.</w:t>
            </w:r>
            <w:r w:rsidR="00CF7354">
              <w:rPr>
                <w:rFonts w:asciiTheme="minorHAnsi" w:eastAsiaTheme="minorEastAsia" w:hAnsiTheme="minorHAnsi" w:cstheme="minorBidi"/>
                <w:noProof/>
                <w:lang w:eastAsia="es-SV"/>
              </w:rPr>
              <w:tab/>
            </w:r>
            <w:r w:rsidR="00CF7354" w:rsidRPr="009A4864">
              <w:rPr>
                <w:rStyle w:val="Hipervnculo"/>
                <w:noProof/>
              </w:rPr>
              <w:t>Formulario de Declaración Jurada</w:t>
            </w:r>
            <w:r w:rsidR="00CF7354">
              <w:rPr>
                <w:noProof/>
                <w:webHidden/>
              </w:rPr>
              <w:tab/>
            </w:r>
            <w:r w:rsidR="00CF7354">
              <w:rPr>
                <w:noProof/>
                <w:webHidden/>
              </w:rPr>
              <w:fldChar w:fldCharType="begin"/>
            </w:r>
            <w:r w:rsidR="00CF7354">
              <w:rPr>
                <w:noProof/>
                <w:webHidden/>
              </w:rPr>
              <w:instrText xml:space="preserve"> PAGEREF _Toc129358855 \h </w:instrText>
            </w:r>
            <w:r w:rsidR="00CF7354">
              <w:rPr>
                <w:noProof/>
                <w:webHidden/>
              </w:rPr>
            </w:r>
            <w:r w:rsidR="00CF7354">
              <w:rPr>
                <w:noProof/>
                <w:webHidden/>
              </w:rPr>
              <w:fldChar w:fldCharType="separate"/>
            </w:r>
            <w:r w:rsidR="00F13197">
              <w:rPr>
                <w:noProof/>
                <w:webHidden/>
              </w:rPr>
              <w:t>39</w:t>
            </w:r>
            <w:r w:rsidR="00CF7354">
              <w:rPr>
                <w:noProof/>
                <w:webHidden/>
              </w:rPr>
              <w:fldChar w:fldCharType="end"/>
            </w:r>
          </w:hyperlink>
        </w:p>
        <w:p w14:paraId="3FF19D31" w14:textId="796C81F4" w:rsidR="00CF7354" w:rsidRDefault="00AE7CED">
          <w:pPr>
            <w:pStyle w:val="TDC2"/>
            <w:rPr>
              <w:rFonts w:asciiTheme="minorHAnsi" w:eastAsiaTheme="minorEastAsia" w:hAnsiTheme="minorHAnsi" w:cstheme="minorBidi"/>
              <w:noProof/>
              <w:lang w:eastAsia="es-SV"/>
            </w:rPr>
          </w:pPr>
          <w:hyperlink w:anchor="_Toc129358856" w:history="1">
            <w:r w:rsidR="00CF7354" w:rsidRPr="009A4864">
              <w:rPr>
                <w:rStyle w:val="Hipervnculo"/>
                <w:noProof/>
              </w:rPr>
              <w:t>F7.</w:t>
            </w:r>
            <w:r w:rsidR="00CF7354">
              <w:rPr>
                <w:rFonts w:asciiTheme="minorHAnsi" w:eastAsiaTheme="minorEastAsia" w:hAnsiTheme="minorHAnsi" w:cstheme="minorBidi"/>
                <w:noProof/>
                <w:lang w:eastAsia="es-SV"/>
              </w:rPr>
              <w:tab/>
            </w:r>
            <w:r w:rsidR="00CF7354" w:rsidRPr="009A4864">
              <w:rPr>
                <w:rStyle w:val="Hipervnculo"/>
                <w:noProof/>
              </w:rPr>
              <w:t>Formulario de Garantía de Cumplimiento</w:t>
            </w:r>
            <w:r w:rsidR="00CF7354">
              <w:rPr>
                <w:noProof/>
                <w:webHidden/>
              </w:rPr>
              <w:tab/>
            </w:r>
            <w:r w:rsidR="00CF7354">
              <w:rPr>
                <w:noProof/>
                <w:webHidden/>
              </w:rPr>
              <w:fldChar w:fldCharType="begin"/>
            </w:r>
            <w:r w:rsidR="00CF7354">
              <w:rPr>
                <w:noProof/>
                <w:webHidden/>
              </w:rPr>
              <w:instrText xml:space="preserve"> PAGEREF _Toc129358856 \h </w:instrText>
            </w:r>
            <w:r w:rsidR="00CF7354">
              <w:rPr>
                <w:noProof/>
                <w:webHidden/>
              </w:rPr>
            </w:r>
            <w:r w:rsidR="00CF7354">
              <w:rPr>
                <w:noProof/>
                <w:webHidden/>
              </w:rPr>
              <w:fldChar w:fldCharType="separate"/>
            </w:r>
            <w:r w:rsidR="00F13197">
              <w:rPr>
                <w:noProof/>
                <w:webHidden/>
              </w:rPr>
              <w:t>40</w:t>
            </w:r>
            <w:r w:rsidR="00CF7354">
              <w:rPr>
                <w:noProof/>
                <w:webHidden/>
              </w:rPr>
              <w:fldChar w:fldCharType="end"/>
            </w:r>
          </w:hyperlink>
        </w:p>
        <w:p w14:paraId="33283B04" w14:textId="08CBBFE8" w:rsidR="00CF7354" w:rsidRDefault="00AE7CED">
          <w:pPr>
            <w:pStyle w:val="TDC2"/>
            <w:rPr>
              <w:rFonts w:asciiTheme="minorHAnsi" w:eastAsiaTheme="minorEastAsia" w:hAnsiTheme="minorHAnsi" w:cstheme="minorBidi"/>
              <w:noProof/>
              <w:lang w:eastAsia="es-SV"/>
            </w:rPr>
          </w:pPr>
          <w:hyperlink w:anchor="_Toc129358857" w:history="1">
            <w:r w:rsidR="00CF7354" w:rsidRPr="009A4864">
              <w:rPr>
                <w:rStyle w:val="Hipervnculo"/>
                <w:noProof/>
              </w:rPr>
              <w:t>F8.</w:t>
            </w:r>
            <w:r w:rsidR="00CF7354">
              <w:rPr>
                <w:rFonts w:asciiTheme="minorHAnsi" w:eastAsiaTheme="minorEastAsia" w:hAnsiTheme="minorHAnsi" w:cstheme="minorBidi"/>
                <w:noProof/>
                <w:lang w:eastAsia="es-SV"/>
              </w:rPr>
              <w:tab/>
            </w:r>
            <w:r w:rsidR="00CF7354" w:rsidRPr="009A4864">
              <w:rPr>
                <w:rStyle w:val="Hipervnculo"/>
                <w:noProof/>
              </w:rPr>
              <w:t>Formulario de Garantía Inversión de Anticipado</w:t>
            </w:r>
            <w:r w:rsidR="00CF7354">
              <w:rPr>
                <w:noProof/>
                <w:webHidden/>
              </w:rPr>
              <w:tab/>
            </w:r>
            <w:r w:rsidR="00CF7354">
              <w:rPr>
                <w:noProof/>
                <w:webHidden/>
              </w:rPr>
              <w:fldChar w:fldCharType="begin"/>
            </w:r>
            <w:r w:rsidR="00CF7354">
              <w:rPr>
                <w:noProof/>
                <w:webHidden/>
              </w:rPr>
              <w:instrText xml:space="preserve"> PAGEREF _Toc129358857 \h </w:instrText>
            </w:r>
            <w:r w:rsidR="00CF7354">
              <w:rPr>
                <w:noProof/>
                <w:webHidden/>
              </w:rPr>
            </w:r>
            <w:r w:rsidR="00CF7354">
              <w:rPr>
                <w:noProof/>
                <w:webHidden/>
              </w:rPr>
              <w:fldChar w:fldCharType="separate"/>
            </w:r>
            <w:r w:rsidR="00F13197">
              <w:rPr>
                <w:noProof/>
                <w:webHidden/>
              </w:rPr>
              <w:t>42</w:t>
            </w:r>
            <w:r w:rsidR="00CF7354">
              <w:rPr>
                <w:noProof/>
                <w:webHidden/>
              </w:rPr>
              <w:fldChar w:fldCharType="end"/>
            </w:r>
          </w:hyperlink>
        </w:p>
        <w:p w14:paraId="34C48ED1" w14:textId="296CD69B" w:rsidR="00133E3A" w:rsidRDefault="00AE7CED">
          <w:pPr>
            <w:pStyle w:val="Ttulo1"/>
            <w:spacing w:before="0" w:after="0" w:line="360" w:lineRule="auto"/>
            <w:rPr>
              <w:rFonts w:ascii="Calibri" w:eastAsia="Calibri" w:hAnsi="Calibri"/>
              <w:sz w:val="21"/>
              <w:szCs w:val="21"/>
            </w:rPr>
          </w:pPr>
          <w:r>
            <w:fldChar w:fldCharType="end"/>
          </w:r>
        </w:p>
      </w:sdtContent>
    </w:sdt>
    <w:p w14:paraId="3B91FBD7" w14:textId="77777777" w:rsidR="00133E3A" w:rsidRDefault="00133E3A">
      <w:pPr>
        <w:spacing w:line="360" w:lineRule="auto"/>
      </w:pPr>
    </w:p>
    <w:p w14:paraId="6A774104" w14:textId="77777777" w:rsidR="00133E3A" w:rsidRDefault="00133E3A">
      <w:pPr>
        <w:spacing w:line="360" w:lineRule="auto"/>
      </w:pPr>
    </w:p>
    <w:p w14:paraId="7C063574" w14:textId="77777777" w:rsidR="00133E3A" w:rsidRDefault="00AE7CED">
      <w:pPr>
        <w:pStyle w:val="Ttulo1"/>
        <w:spacing w:before="0" w:after="0" w:line="360" w:lineRule="auto"/>
        <w:jc w:val="center"/>
        <w:rPr>
          <w:rFonts w:ascii="Calibri" w:eastAsia="Calibri" w:hAnsi="Calibri"/>
          <w:sz w:val="24"/>
          <w:szCs w:val="24"/>
        </w:rPr>
      </w:pPr>
      <w:bookmarkStart w:id="3" w:name="_Toc129358835"/>
      <w:r>
        <w:rPr>
          <w:rFonts w:ascii="Calibri" w:eastAsia="Calibri" w:hAnsi="Calibri"/>
          <w:sz w:val="24"/>
          <w:szCs w:val="24"/>
        </w:rPr>
        <w:lastRenderedPageBreak/>
        <w:t>INVITACIÓN</w:t>
      </w:r>
      <w:bookmarkEnd w:id="3"/>
    </w:p>
    <w:p w14:paraId="153D9EC6" w14:textId="77777777" w:rsidR="00133E3A" w:rsidRDefault="00133E3A">
      <w:pPr>
        <w:spacing w:after="0" w:line="360" w:lineRule="auto"/>
        <w:jc w:val="center"/>
        <w:rPr>
          <w:b/>
          <w:sz w:val="24"/>
          <w:szCs w:val="24"/>
        </w:rPr>
      </w:pPr>
    </w:p>
    <w:p w14:paraId="7800E0AD" w14:textId="3B35139F" w:rsidR="00133E3A" w:rsidRDefault="00AE7CED">
      <w:pPr>
        <w:spacing w:after="0" w:line="360" w:lineRule="auto"/>
        <w:jc w:val="center"/>
        <w:rPr>
          <w:b/>
          <w:sz w:val="24"/>
          <w:szCs w:val="24"/>
        </w:rPr>
      </w:pPr>
      <w:r>
        <w:rPr>
          <w:b/>
          <w:sz w:val="24"/>
          <w:szCs w:val="24"/>
        </w:rPr>
        <w:t>LICITACIÓN COMPETITIVA “</w:t>
      </w:r>
      <w:r w:rsidR="0032047B">
        <w:rPr>
          <w:b/>
          <w:sz w:val="24"/>
          <w:szCs w:val="24"/>
        </w:rPr>
        <w:t>BIENES</w:t>
      </w:r>
      <w:r>
        <w:rPr>
          <w:b/>
          <w:sz w:val="24"/>
          <w:szCs w:val="24"/>
        </w:rPr>
        <w:t>”</w:t>
      </w:r>
    </w:p>
    <w:p w14:paraId="54B84961" w14:textId="77777777" w:rsidR="00133E3A" w:rsidRDefault="00AE7CED">
      <w:pPr>
        <w:tabs>
          <w:tab w:val="center" w:pos="4419"/>
          <w:tab w:val="right" w:pos="8838"/>
        </w:tabs>
        <w:spacing w:after="0" w:line="360" w:lineRule="auto"/>
        <w:rPr>
          <w:b/>
          <w:sz w:val="24"/>
          <w:szCs w:val="24"/>
        </w:rPr>
      </w:pPr>
      <w:r>
        <w:rPr>
          <w:b/>
          <w:sz w:val="24"/>
          <w:szCs w:val="24"/>
        </w:rPr>
        <w:tab/>
        <w:t>Ref.: [-------------------------------]</w:t>
      </w:r>
      <w:r>
        <w:rPr>
          <w:b/>
          <w:sz w:val="24"/>
          <w:szCs w:val="24"/>
        </w:rPr>
        <w:tab/>
      </w:r>
    </w:p>
    <w:p w14:paraId="3CE3E3E2" w14:textId="77777777" w:rsidR="00133E3A" w:rsidRDefault="00133E3A">
      <w:pPr>
        <w:spacing w:after="0" w:line="360" w:lineRule="auto"/>
        <w:jc w:val="center"/>
        <w:rPr>
          <w:sz w:val="24"/>
          <w:szCs w:val="24"/>
        </w:rPr>
      </w:pPr>
    </w:p>
    <w:p w14:paraId="0DAA202F" w14:textId="77777777" w:rsidR="00133E3A" w:rsidRDefault="00AE7CED">
      <w:pPr>
        <w:tabs>
          <w:tab w:val="center" w:pos="4560"/>
        </w:tabs>
        <w:spacing w:line="360" w:lineRule="auto"/>
        <w:jc w:val="center"/>
        <w:rPr>
          <w:i/>
          <w:sz w:val="24"/>
          <w:szCs w:val="24"/>
          <w:u w:val="single"/>
        </w:rPr>
      </w:pPr>
      <w:r>
        <w:rPr>
          <w:i/>
          <w:sz w:val="24"/>
          <w:szCs w:val="24"/>
          <w:u w:val="single"/>
        </w:rPr>
        <w:t>[“Nombre del proceso de contratación”]</w:t>
      </w:r>
    </w:p>
    <w:p w14:paraId="52A15EB3" w14:textId="77777777" w:rsidR="00133E3A" w:rsidRDefault="00133E3A">
      <w:pPr>
        <w:tabs>
          <w:tab w:val="center" w:pos="4560"/>
        </w:tabs>
        <w:spacing w:line="360" w:lineRule="auto"/>
        <w:jc w:val="center"/>
        <w:rPr>
          <w:i/>
          <w:sz w:val="24"/>
          <w:szCs w:val="24"/>
          <w:u w:val="single"/>
        </w:rPr>
      </w:pPr>
    </w:p>
    <w:p w14:paraId="13BAD8A4" w14:textId="77777777" w:rsidR="00133E3A" w:rsidRDefault="00AE7CED">
      <w:pPr>
        <w:spacing w:after="0" w:line="360" w:lineRule="auto"/>
        <w:jc w:val="right"/>
        <w:rPr>
          <w:sz w:val="24"/>
          <w:szCs w:val="24"/>
        </w:rPr>
      </w:pPr>
      <w:r>
        <w:rPr>
          <w:sz w:val="24"/>
          <w:szCs w:val="24"/>
        </w:rPr>
        <w:t>[Ciudad], [día] de [mes] de [año]</w:t>
      </w:r>
    </w:p>
    <w:p w14:paraId="0215B65E" w14:textId="77777777" w:rsidR="00133E3A" w:rsidRDefault="00AE7CED">
      <w:pPr>
        <w:spacing w:after="0" w:line="360" w:lineRule="auto"/>
        <w:ind w:left="720" w:hanging="720"/>
        <w:jc w:val="both"/>
        <w:rPr>
          <w:sz w:val="24"/>
          <w:szCs w:val="24"/>
        </w:rPr>
      </w:pPr>
      <w:r>
        <w:rPr>
          <w:sz w:val="24"/>
          <w:szCs w:val="24"/>
        </w:rPr>
        <w:t>Estimados Señores:</w:t>
      </w:r>
    </w:p>
    <w:p w14:paraId="1601DCC3" w14:textId="77777777" w:rsidR="00133E3A" w:rsidRDefault="00133E3A">
      <w:pPr>
        <w:spacing w:after="0" w:line="360" w:lineRule="auto"/>
        <w:ind w:left="720" w:hanging="720"/>
        <w:jc w:val="both"/>
        <w:rPr>
          <w:sz w:val="24"/>
          <w:szCs w:val="24"/>
        </w:rPr>
      </w:pPr>
    </w:p>
    <w:p w14:paraId="607EE98D" w14:textId="77777777" w:rsidR="00133E3A" w:rsidRDefault="00AE7CED">
      <w:pPr>
        <w:spacing w:after="0" w:line="360" w:lineRule="auto"/>
        <w:jc w:val="both"/>
        <w:rPr>
          <w:sz w:val="24"/>
          <w:szCs w:val="24"/>
        </w:rPr>
      </w:pPr>
      <w:r>
        <w:rPr>
          <w:sz w:val="24"/>
          <w:szCs w:val="24"/>
        </w:rPr>
        <w:t xml:space="preserve">Por la presente, </w:t>
      </w:r>
      <w:r>
        <w:rPr>
          <w:b/>
          <w:sz w:val="24"/>
          <w:szCs w:val="24"/>
        </w:rPr>
        <w:t xml:space="preserve">[nombre de la institución contratante], </w:t>
      </w:r>
      <w:r>
        <w:rPr>
          <w:sz w:val="24"/>
          <w:szCs w:val="24"/>
        </w:rPr>
        <w:t>a través de la Unidad de Compras Públicas UCP, le invita a presentar oferta para el siguiente proceso:</w:t>
      </w:r>
    </w:p>
    <w:p w14:paraId="7FD2A65A" w14:textId="77777777" w:rsidR="00133E3A" w:rsidRDefault="00133E3A">
      <w:pPr>
        <w:spacing w:after="0" w:line="360" w:lineRule="auto"/>
        <w:ind w:left="360"/>
        <w:jc w:val="both"/>
        <w:rPr>
          <w:sz w:val="24"/>
          <w:szCs w:val="24"/>
        </w:rPr>
      </w:pPr>
    </w:p>
    <w:p w14:paraId="4F44CC9F" w14:textId="77777777" w:rsidR="00133E3A" w:rsidRDefault="00AE7CED">
      <w:pPr>
        <w:spacing w:after="0" w:line="360" w:lineRule="auto"/>
        <w:jc w:val="both"/>
        <w:rPr>
          <w:b/>
          <w:sz w:val="24"/>
          <w:szCs w:val="24"/>
        </w:rPr>
      </w:pPr>
      <w:r>
        <w:rPr>
          <w:b/>
          <w:sz w:val="24"/>
          <w:szCs w:val="24"/>
        </w:rPr>
        <w:t xml:space="preserve">Descripción General: </w:t>
      </w:r>
    </w:p>
    <w:p w14:paraId="1D6AC868" w14:textId="77777777" w:rsidR="00133E3A" w:rsidRDefault="00133E3A">
      <w:pPr>
        <w:spacing w:after="0" w:line="360" w:lineRule="auto"/>
        <w:ind w:left="1080"/>
        <w:jc w:val="both"/>
        <w:rPr>
          <w:b/>
          <w:i/>
          <w:sz w:val="24"/>
          <w:szCs w:val="24"/>
        </w:rPr>
      </w:pPr>
    </w:p>
    <w:p w14:paraId="2496ECB0" w14:textId="77777777" w:rsidR="00133E3A" w:rsidRDefault="00AE7CED">
      <w:pPr>
        <w:spacing w:after="0" w:line="360" w:lineRule="auto"/>
        <w:jc w:val="both"/>
        <w:rPr>
          <w:i/>
          <w:sz w:val="24"/>
          <w:szCs w:val="24"/>
          <w:u w:val="single"/>
        </w:rPr>
      </w:pPr>
      <w:r>
        <w:rPr>
          <w:i/>
          <w:sz w:val="24"/>
          <w:szCs w:val="24"/>
          <w:u w:val="single"/>
        </w:rPr>
        <w:t>[Desarrollar de forma breve descripción del objeto contractual del proce</w:t>
      </w:r>
      <w:r>
        <w:rPr>
          <w:i/>
          <w:sz w:val="24"/>
          <w:szCs w:val="24"/>
          <w:u w:val="single"/>
        </w:rPr>
        <w:t>so]</w:t>
      </w:r>
    </w:p>
    <w:p w14:paraId="4D02EA89" w14:textId="77777777" w:rsidR="00133E3A" w:rsidRDefault="00133E3A">
      <w:pPr>
        <w:spacing w:after="0" w:line="360" w:lineRule="auto"/>
        <w:ind w:left="1418" w:hanging="284"/>
        <w:jc w:val="both"/>
        <w:rPr>
          <w:sz w:val="24"/>
          <w:szCs w:val="24"/>
        </w:rPr>
      </w:pPr>
    </w:p>
    <w:p w14:paraId="03EC785E" w14:textId="77777777" w:rsidR="00133E3A" w:rsidRDefault="00AE7CED">
      <w:pPr>
        <w:spacing w:after="0" w:line="360" w:lineRule="auto"/>
        <w:jc w:val="both"/>
        <w:rPr>
          <w:sz w:val="24"/>
          <w:szCs w:val="24"/>
        </w:rPr>
      </w:pPr>
      <w:bookmarkStart w:id="4" w:name="_heading=h.3znysh7" w:colFirst="0" w:colLast="0"/>
      <w:bookmarkEnd w:id="4"/>
      <w:r>
        <w:rPr>
          <w:b/>
          <w:sz w:val="24"/>
          <w:szCs w:val="24"/>
        </w:rPr>
        <w:t>Método de Contratación:</w:t>
      </w:r>
      <w:r>
        <w:rPr>
          <w:sz w:val="24"/>
          <w:szCs w:val="24"/>
        </w:rPr>
        <w:t xml:space="preserve"> El método de contratación utilizado en la presente invitación corresponde a “Licitación Competitiva”, de acuerdo al Artículo 39 de la Ley de Compras Públicas de la República de El Salvador.</w:t>
      </w:r>
    </w:p>
    <w:p w14:paraId="21D26586" w14:textId="77777777" w:rsidR="00133E3A" w:rsidRDefault="00133E3A">
      <w:pPr>
        <w:spacing w:after="0" w:line="360" w:lineRule="auto"/>
        <w:ind w:left="360"/>
        <w:jc w:val="both"/>
        <w:rPr>
          <w:sz w:val="24"/>
          <w:szCs w:val="24"/>
        </w:rPr>
      </w:pPr>
    </w:p>
    <w:p w14:paraId="12C3D5D1" w14:textId="7E2D5119" w:rsidR="00133E3A" w:rsidRDefault="00AE7CED">
      <w:pPr>
        <w:spacing w:after="0" w:line="360" w:lineRule="auto"/>
        <w:jc w:val="both"/>
        <w:rPr>
          <w:sz w:val="24"/>
          <w:szCs w:val="24"/>
        </w:rPr>
      </w:pPr>
      <w:r>
        <w:rPr>
          <w:b/>
          <w:sz w:val="24"/>
          <w:szCs w:val="24"/>
        </w:rPr>
        <w:t>Oferentes Elegibles:</w:t>
      </w:r>
    </w:p>
    <w:p w14:paraId="7DEE6E44" w14:textId="77777777" w:rsidR="00133E3A" w:rsidRDefault="00AE7CED">
      <w:pPr>
        <w:numPr>
          <w:ilvl w:val="1"/>
          <w:numId w:val="17"/>
        </w:numPr>
        <w:spacing w:after="0" w:line="360" w:lineRule="auto"/>
        <w:jc w:val="both"/>
        <w:rPr>
          <w:sz w:val="24"/>
          <w:szCs w:val="24"/>
        </w:rPr>
      </w:pPr>
      <w:r>
        <w:rPr>
          <w:sz w:val="24"/>
          <w:szCs w:val="24"/>
        </w:rPr>
        <w:t>Cualquier ofere</w:t>
      </w:r>
      <w:r>
        <w:rPr>
          <w:sz w:val="24"/>
          <w:szCs w:val="24"/>
        </w:rPr>
        <w:t>nte que cumpla con las condiciones especificadas en la presente invitación.</w:t>
      </w:r>
    </w:p>
    <w:p w14:paraId="3F092183" w14:textId="77777777" w:rsidR="00133E3A" w:rsidRDefault="00133E3A">
      <w:pPr>
        <w:spacing w:after="0" w:line="360" w:lineRule="auto"/>
        <w:ind w:left="1080"/>
        <w:jc w:val="both"/>
        <w:rPr>
          <w:sz w:val="24"/>
          <w:szCs w:val="24"/>
        </w:rPr>
      </w:pPr>
    </w:p>
    <w:p w14:paraId="210A78C6" w14:textId="118FAB82" w:rsidR="00133E3A" w:rsidRPr="00CF7354" w:rsidRDefault="00AE7CED" w:rsidP="00CF7354">
      <w:pPr>
        <w:numPr>
          <w:ilvl w:val="1"/>
          <w:numId w:val="17"/>
        </w:numPr>
        <w:spacing w:after="0" w:line="360" w:lineRule="auto"/>
        <w:jc w:val="both"/>
        <w:rPr>
          <w:sz w:val="24"/>
          <w:szCs w:val="24"/>
        </w:rPr>
      </w:pPr>
      <w:r>
        <w:rPr>
          <w:sz w:val="24"/>
          <w:szCs w:val="24"/>
        </w:rPr>
        <w:t>Todas las personas naturales o jurídicas, nacionales o extranjeras, que tengan capacidad legal establecida en el Artículo 29 de la Ley de Compras Públicas de la República de El Sa</w:t>
      </w:r>
      <w:r>
        <w:rPr>
          <w:sz w:val="24"/>
          <w:szCs w:val="24"/>
        </w:rPr>
        <w:t>lvador.</w:t>
      </w:r>
    </w:p>
    <w:p w14:paraId="29C8196D" w14:textId="77777777" w:rsidR="00133E3A" w:rsidRDefault="00AE7CED">
      <w:pPr>
        <w:spacing w:after="0" w:line="360" w:lineRule="auto"/>
        <w:jc w:val="both"/>
        <w:rPr>
          <w:sz w:val="24"/>
          <w:szCs w:val="24"/>
        </w:rPr>
      </w:pPr>
      <w:r>
        <w:rPr>
          <w:sz w:val="24"/>
          <w:szCs w:val="24"/>
        </w:rPr>
        <w:lastRenderedPageBreak/>
        <w:t xml:space="preserve">Las personas interesadas pueden descargar el Documento de Solicitud, sin ningún costo, a través del enlace siguiente: </w:t>
      </w:r>
    </w:p>
    <w:p w14:paraId="7C8427BC" w14:textId="77777777" w:rsidR="00133E3A" w:rsidRDefault="00133E3A">
      <w:pPr>
        <w:spacing w:after="0" w:line="360" w:lineRule="auto"/>
        <w:ind w:left="360"/>
        <w:jc w:val="both"/>
        <w:rPr>
          <w:sz w:val="24"/>
          <w:szCs w:val="24"/>
        </w:rPr>
      </w:pPr>
    </w:p>
    <w:p w14:paraId="74F55FE3" w14:textId="77777777" w:rsidR="00133E3A" w:rsidRDefault="00AE7CED">
      <w:pPr>
        <w:spacing w:after="0" w:line="360" w:lineRule="auto"/>
        <w:ind w:left="360" w:right="51" w:firstLine="360"/>
        <w:jc w:val="both"/>
        <w:rPr>
          <w:i/>
          <w:sz w:val="24"/>
          <w:szCs w:val="24"/>
          <w:u w:val="single"/>
        </w:rPr>
      </w:pPr>
      <w:r>
        <w:rPr>
          <w:sz w:val="24"/>
          <w:szCs w:val="24"/>
        </w:rPr>
        <w:t>[</w:t>
      </w:r>
      <w:hyperlink r:id="rId8">
        <w:r>
          <w:rPr>
            <w:i/>
            <w:color w:val="0000FF"/>
            <w:sz w:val="24"/>
            <w:szCs w:val="24"/>
            <w:u w:val="single"/>
          </w:rPr>
          <w:t>Incluir</w:t>
        </w:r>
      </w:hyperlink>
      <w:r>
        <w:rPr>
          <w:i/>
          <w:color w:val="0000FF"/>
          <w:sz w:val="24"/>
          <w:szCs w:val="24"/>
          <w:u w:val="single"/>
        </w:rPr>
        <w:t xml:space="preserve"> enlace página web COMPRASAL]</w:t>
      </w:r>
    </w:p>
    <w:p w14:paraId="046C8CC4" w14:textId="77777777" w:rsidR="00133E3A" w:rsidRDefault="00133E3A">
      <w:pPr>
        <w:spacing w:after="0" w:line="360" w:lineRule="auto"/>
        <w:ind w:right="51" w:firstLine="360"/>
        <w:jc w:val="both"/>
        <w:rPr>
          <w:sz w:val="24"/>
          <w:szCs w:val="24"/>
        </w:rPr>
      </w:pPr>
    </w:p>
    <w:p w14:paraId="5360F413" w14:textId="77777777" w:rsidR="00133E3A" w:rsidRDefault="00AE7CED">
      <w:pPr>
        <w:spacing w:after="0" w:line="360" w:lineRule="auto"/>
        <w:jc w:val="both"/>
        <w:rPr>
          <w:sz w:val="24"/>
          <w:szCs w:val="24"/>
        </w:rPr>
      </w:pPr>
      <w:r>
        <w:rPr>
          <w:sz w:val="24"/>
          <w:szCs w:val="24"/>
        </w:rPr>
        <w:t xml:space="preserve">Si al hacer clic en el enlace no se abre el navegador con la dirección web indicada o se produce algún error, intentar escribir o copiar exactamente el texto del enlace sin añadir espacios, </w:t>
      </w:r>
      <w:r>
        <w:rPr>
          <w:sz w:val="24"/>
          <w:szCs w:val="24"/>
        </w:rPr>
        <w:t>caracteres o signos, y pegarlo directamente en la barra de direcciones del navegador y pulsar la tecla "</w:t>
      </w:r>
      <w:proofErr w:type="spellStart"/>
      <w:r>
        <w:rPr>
          <w:sz w:val="24"/>
          <w:szCs w:val="24"/>
        </w:rPr>
        <w:t>Intro</w:t>
      </w:r>
      <w:proofErr w:type="spellEnd"/>
      <w:r>
        <w:rPr>
          <w:sz w:val="24"/>
          <w:szCs w:val="24"/>
        </w:rPr>
        <w:t>" o hacer clic en el botón "Ir a").</w:t>
      </w:r>
    </w:p>
    <w:p w14:paraId="49805192" w14:textId="77777777" w:rsidR="00133E3A" w:rsidRDefault="00133E3A">
      <w:pPr>
        <w:spacing w:after="0" w:line="360" w:lineRule="auto"/>
        <w:ind w:left="360" w:right="51"/>
        <w:jc w:val="both"/>
        <w:rPr>
          <w:b/>
          <w:sz w:val="24"/>
          <w:szCs w:val="24"/>
        </w:rPr>
      </w:pPr>
    </w:p>
    <w:p w14:paraId="5AC6319E" w14:textId="77777777" w:rsidR="00133E3A" w:rsidRDefault="00AE7CED">
      <w:pPr>
        <w:spacing w:after="0" w:line="360" w:lineRule="auto"/>
        <w:ind w:right="51"/>
        <w:jc w:val="both"/>
        <w:rPr>
          <w:b/>
          <w:sz w:val="24"/>
          <w:szCs w:val="24"/>
        </w:rPr>
      </w:pPr>
      <w:r>
        <w:rPr>
          <w:sz w:val="24"/>
          <w:szCs w:val="24"/>
        </w:rPr>
        <w:t>Se les solicita completar la remisión de su oferta, a más tardar el [</w:t>
      </w:r>
      <w:r>
        <w:rPr>
          <w:b/>
          <w:sz w:val="24"/>
          <w:szCs w:val="24"/>
          <w:u w:val="single"/>
        </w:rPr>
        <w:t>día]</w:t>
      </w:r>
      <w:r>
        <w:rPr>
          <w:b/>
          <w:sz w:val="24"/>
          <w:szCs w:val="24"/>
        </w:rPr>
        <w:t xml:space="preserve"> de [</w:t>
      </w:r>
      <w:r>
        <w:rPr>
          <w:b/>
          <w:sz w:val="24"/>
          <w:szCs w:val="24"/>
          <w:u w:val="single"/>
        </w:rPr>
        <w:t>mes]</w:t>
      </w:r>
      <w:r>
        <w:rPr>
          <w:b/>
          <w:sz w:val="24"/>
          <w:szCs w:val="24"/>
        </w:rPr>
        <w:t xml:space="preserve"> de [</w:t>
      </w:r>
      <w:r>
        <w:rPr>
          <w:b/>
          <w:sz w:val="24"/>
          <w:szCs w:val="24"/>
          <w:u w:val="single"/>
        </w:rPr>
        <w:t>año]</w:t>
      </w:r>
      <w:r>
        <w:rPr>
          <w:b/>
          <w:sz w:val="24"/>
          <w:szCs w:val="24"/>
        </w:rPr>
        <w:t xml:space="preserve"> hasta [</w:t>
      </w:r>
      <w:r>
        <w:rPr>
          <w:b/>
          <w:sz w:val="24"/>
          <w:szCs w:val="24"/>
          <w:u w:val="single"/>
        </w:rPr>
        <w:t>horas]</w:t>
      </w:r>
      <w:r>
        <w:rPr>
          <w:b/>
          <w:sz w:val="24"/>
          <w:szCs w:val="24"/>
        </w:rPr>
        <w:t>,</w:t>
      </w:r>
      <w:r>
        <w:rPr>
          <w:sz w:val="24"/>
          <w:szCs w:val="24"/>
        </w:rPr>
        <w:t xml:space="preserve"> </w:t>
      </w:r>
      <w:r>
        <w:rPr>
          <w:b/>
          <w:sz w:val="24"/>
          <w:szCs w:val="24"/>
        </w:rPr>
        <w:t>hor</w:t>
      </w:r>
      <w:r>
        <w:rPr>
          <w:b/>
          <w:sz w:val="24"/>
          <w:szCs w:val="24"/>
        </w:rPr>
        <w:t>a oficial de la República de El Salvador</w:t>
      </w:r>
      <w:r>
        <w:rPr>
          <w:sz w:val="24"/>
          <w:szCs w:val="24"/>
        </w:rPr>
        <w:t>.</w:t>
      </w:r>
      <w:r>
        <w:rPr>
          <w:b/>
          <w:sz w:val="24"/>
          <w:szCs w:val="24"/>
        </w:rPr>
        <w:t xml:space="preserve"> </w:t>
      </w:r>
      <w:r>
        <w:rPr>
          <w:sz w:val="24"/>
          <w:szCs w:val="24"/>
        </w:rPr>
        <w:t>Las ofertas cuyo proceso de remisión no termine de completarse (entrega física de ofertas o carga de documentos completos al sistema COMPRASAL) después de la fecha y hora límite establecidas, no serán consideradas.</w:t>
      </w:r>
    </w:p>
    <w:p w14:paraId="006A639A" w14:textId="77777777" w:rsidR="00133E3A" w:rsidRDefault="00133E3A">
      <w:pPr>
        <w:spacing w:after="0" w:line="360" w:lineRule="auto"/>
        <w:ind w:right="51"/>
        <w:jc w:val="both"/>
        <w:rPr>
          <w:sz w:val="24"/>
          <w:szCs w:val="24"/>
        </w:rPr>
      </w:pPr>
    </w:p>
    <w:p w14:paraId="0C7BBF53" w14:textId="19E6984F" w:rsidR="00133E3A" w:rsidRDefault="00AE7CED">
      <w:pPr>
        <w:spacing w:after="0" w:line="360" w:lineRule="auto"/>
        <w:jc w:val="both"/>
        <w:rPr>
          <w:sz w:val="24"/>
          <w:szCs w:val="24"/>
        </w:rPr>
      </w:pPr>
      <w:r>
        <w:rPr>
          <w:sz w:val="24"/>
          <w:szCs w:val="24"/>
        </w:rPr>
        <w:t xml:space="preserve">Si es aplicable y las condiciones lo permiten, se realizará una reunión previa que puede ser en modalidad virtual y/o una visita al sitio de </w:t>
      </w:r>
      <w:r w:rsidR="0032047B">
        <w:rPr>
          <w:sz w:val="24"/>
          <w:szCs w:val="24"/>
        </w:rPr>
        <w:t>lo</w:t>
      </w:r>
      <w:r>
        <w:rPr>
          <w:sz w:val="24"/>
          <w:szCs w:val="24"/>
        </w:rPr>
        <w:t>s</w:t>
      </w:r>
      <w:r w:rsidR="0032047B">
        <w:rPr>
          <w:sz w:val="24"/>
          <w:szCs w:val="24"/>
        </w:rPr>
        <w:t xml:space="preserve"> bienes</w:t>
      </w:r>
      <w:r>
        <w:rPr>
          <w:sz w:val="24"/>
          <w:szCs w:val="24"/>
        </w:rPr>
        <w:t xml:space="preserve"> o de prestación de los servicios requeridos, previo a la presentación de ofertas para que los potencia</w:t>
      </w:r>
      <w:r>
        <w:rPr>
          <w:sz w:val="24"/>
          <w:szCs w:val="24"/>
        </w:rPr>
        <w:t>les oferentes tengan un conocimiento más claro de los alcances de esta solicitud, de acuerdo al siguiente detalle:</w:t>
      </w:r>
    </w:p>
    <w:p w14:paraId="0267855C" w14:textId="77777777" w:rsidR="00133E3A" w:rsidRDefault="00AE7CED">
      <w:pPr>
        <w:pBdr>
          <w:top w:val="nil"/>
          <w:left w:val="nil"/>
          <w:bottom w:val="nil"/>
          <w:right w:val="nil"/>
          <w:between w:val="nil"/>
        </w:pBdr>
        <w:spacing w:after="0" w:line="360" w:lineRule="auto"/>
        <w:ind w:left="360"/>
        <w:jc w:val="both"/>
        <w:rPr>
          <w:color w:val="000000"/>
          <w:sz w:val="24"/>
          <w:szCs w:val="24"/>
        </w:rPr>
      </w:pPr>
      <w:r>
        <w:rPr>
          <w:color w:val="000000"/>
          <w:sz w:val="24"/>
          <w:szCs w:val="24"/>
        </w:rPr>
        <w:t xml:space="preserve"> </w:t>
      </w:r>
    </w:p>
    <w:p w14:paraId="5873CDDC" w14:textId="77777777" w:rsidR="00133E3A" w:rsidRDefault="00AE7CED">
      <w:pPr>
        <w:numPr>
          <w:ilvl w:val="0"/>
          <w:numId w:val="9"/>
        </w:numPr>
        <w:pBdr>
          <w:top w:val="nil"/>
          <w:left w:val="nil"/>
          <w:bottom w:val="nil"/>
          <w:right w:val="nil"/>
          <w:between w:val="nil"/>
        </w:pBdr>
        <w:spacing w:after="0" w:line="360" w:lineRule="auto"/>
        <w:jc w:val="both"/>
        <w:rPr>
          <w:color w:val="000000"/>
          <w:sz w:val="24"/>
          <w:szCs w:val="24"/>
        </w:rPr>
      </w:pPr>
      <w:r>
        <w:rPr>
          <w:color w:val="000000"/>
          <w:sz w:val="24"/>
          <w:szCs w:val="24"/>
        </w:rPr>
        <w:t xml:space="preserve">La Reunión Previa </w:t>
      </w:r>
    </w:p>
    <w:p w14:paraId="6DAD524B" w14:textId="77777777" w:rsidR="00133E3A" w:rsidRDefault="00AE7CED">
      <w:pPr>
        <w:pBdr>
          <w:top w:val="nil"/>
          <w:left w:val="nil"/>
          <w:bottom w:val="nil"/>
          <w:right w:val="nil"/>
          <w:between w:val="nil"/>
        </w:pBdr>
        <w:spacing w:after="0" w:line="360" w:lineRule="auto"/>
        <w:ind w:left="720"/>
        <w:jc w:val="both"/>
        <w:rPr>
          <w:color w:val="000000"/>
          <w:sz w:val="24"/>
          <w:szCs w:val="24"/>
        </w:rPr>
      </w:pPr>
      <w:r>
        <w:rPr>
          <w:i/>
          <w:color w:val="000000"/>
          <w:sz w:val="24"/>
          <w:szCs w:val="24"/>
          <w:u w:val="single"/>
        </w:rPr>
        <w:t>[Señalar enlace, hora y fecha o lugar hora y fecha o indicar que no habrá reunión previa]</w:t>
      </w:r>
    </w:p>
    <w:p w14:paraId="2D3AE67B" w14:textId="160E1371" w:rsidR="00133E3A" w:rsidRDefault="00AE7CED">
      <w:pPr>
        <w:numPr>
          <w:ilvl w:val="0"/>
          <w:numId w:val="9"/>
        </w:numPr>
        <w:pBdr>
          <w:top w:val="nil"/>
          <w:left w:val="nil"/>
          <w:bottom w:val="nil"/>
          <w:right w:val="nil"/>
          <w:between w:val="nil"/>
        </w:pBdr>
        <w:spacing w:after="0" w:line="360" w:lineRule="auto"/>
        <w:jc w:val="both"/>
        <w:rPr>
          <w:color w:val="000000"/>
          <w:sz w:val="24"/>
          <w:szCs w:val="24"/>
        </w:rPr>
      </w:pPr>
      <w:r>
        <w:rPr>
          <w:color w:val="000000"/>
          <w:sz w:val="24"/>
          <w:szCs w:val="24"/>
        </w:rPr>
        <w:t>La visita al sit</w:t>
      </w:r>
      <w:r w:rsidR="0032047B">
        <w:rPr>
          <w:color w:val="000000"/>
          <w:sz w:val="24"/>
          <w:szCs w:val="24"/>
        </w:rPr>
        <w:t>io de requerimiento de los bienes</w:t>
      </w:r>
      <w:r>
        <w:rPr>
          <w:color w:val="000000"/>
          <w:sz w:val="24"/>
          <w:szCs w:val="24"/>
        </w:rPr>
        <w:t xml:space="preserve"> </w:t>
      </w:r>
    </w:p>
    <w:p w14:paraId="47A8D16D" w14:textId="77777777" w:rsidR="00133E3A" w:rsidRDefault="00AE7CED">
      <w:pPr>
        <w:pBdr>
          <w:top w:val="nil"/>
          <w:left w:val="nil"/>
          <w:bottom w:val="nil"/>
          <w:right w:val="nil"/>
          <w:between w:val="nil"/>
        </w:pBdr>
        <w:spacing w:after="0" w:line="360" w:lineRule="auto"/>
        <w:ind w:left="720"/>
        <w:jc w:val="both"/>
        <w:rPr>
          <w:i/>
          <w:color w:val="000000"/>
          <w:sz w:val="24"/>
          <w:szCs w:val="24"/>
          <w:u w:val="single"/>
        </w:rPr>
      </w:pPr>
      <w:r>
        <w:rPr>
          <w:i/>
          <w:color w:val="000000"/>
          <w:sz w:val="24"/>
          <w:szCs w:val="24"/>
          <w:u w:val="single"/>
        </w:rPr>
        <w:t>[Señalar lugar hora y fecha o indicar que no habrá visita al sitio]</w:t>
      </w:r>
    </w:p>
    <w:p w14:paraId="32772D26" w14:textId="77777777" w:rsidR="00133E3A" w:rsidRDefault="00133E3A">
      <w:pPr>
        <w:spacing w:after="0" w:line="360" w:lineRule="auto"/>
        <w:ind w:right="51"/>
        <w:jc w:val="both"/>
        <w:rPr>
          <w:sz w:val="24"/>
          <w:szCs w:val="24"/>
        </w:rPr>
      </w:pPr>
    </w:p>
    <w:p w14:paraId="210BC986" w14:textId="77777777" w:rsidR="00133E3A" w:rsidRDefault="00AE7CED">
      <w:pPr>
        <w:spacing w:after="0" w:line="360" w:lineRule="auto"/>
        <w:ind w:right="51"/>
        <w:jc w:val="both"/>
        <w:rPr>
          <w:sz w:val="24"/>
          <w:szCs w:val="24"/>
        </w:rPr>
      </w:pPr>
      <w:r>
        <w:rPr>
          <w:sz w:val="24"/>
          <w:szCs w:val="24"/>
        </w:rPr>
        <w:t xml:space="preserve">Para cualquier consulta, </w:t>
      </w:r>
      <w:r>
        <w:rPr>
          <w:sz w:val="24"/>
          <w:szCs w:val="24"/>
        </w:rPr>
        <w:t>comunicarse con:</w:t>
      </w:r>
    </w:p>
    <w:p w14:paraId="5C3ECE6E" w14:textId="77777777" w:rsidR="00133E3A" w:rsidRDefault="00133E3A">
      <w:pPr>
        <w:spacing w:after="0" w:line="360" w:lineRule="auto"/>
        <w:ind w:right="51"/>
        <w:jc w:val="both"/>
        <w:rPr>
          <w:sz w:val="24"/>
          <w:szCs w:val="24"/>
        </w:rPr>
      </w:pPr>
    </w:p>
    <w:p w14:paraId="70822700" w14:textId="77777777" w:rsidR="00133E3A" w:rsidRDefault="00AE7CED">
      <w:pPr>
        <w:spacing w:after="0" w:line="360" w:lineRule="auto"/>
        <w:ind w:left="708" w:right="51"/>
        <w:jc w:val="both"/>
        <w:rPr>
          <w:sz w:val="24"/>
          <w:szCs w:val="24"/>
        </w:rPr>
      </w:pPr>
      <w:r>
        <w:rPr>
          <w:sz w:val="24"/>
          <w:szCs w:val="24"/>
        </w:rPr>
        <w:lastRenderedPageBreak/>
        <w:t>Unidad de Compras Públicas UCP [Nombre de la institución contratante]</w:t>
      </w:r>
    </w:p>
    <w:p w14:paraId="4C1F316C" w14:textId="77777777" w:rsidR="00133E3A" w:rsidRDefault="00AE7CED">
      <w:pPr>
        <w:spacing w:after="0" w:line="360" w:lineRule="auto"/>
        <w:ind w:left="708" w:right="51"/>
        <w:jc w:val="both"/>
        <w:rPr>
          <w:sz w:val="24"/>
          <w:szCs w:val="24"/>
        </w:rPr>
      </w:pPr>
      <w:r>
        <w:rPr>
          <w:sz w:val="24"/>
          <w:szCs w:val="24"/>
        </w:rPr>
        <w:t>Teléfono:</w:t>
      </w:r>
      <w:r>
        <w:rPr>
          <w:sz w:val="24"/>
          <w:szCs w:val="24"/>
        </w:rPr>
        <w:tab/>
      </w:r>
      <w:r>
        <w:rPr>
          <w:sz w:val="24"/>
          <w:szCs w:val="24"/>
        </w:rPr>
        <w:tab/>
      </w:r>
      <w:r>
        <w:rPr>
          <w:sz w:val="24"/>
          <w:szCs w:val="24"/>
        </w:rPr>
        <w:tab/>
        <w:t>[</w:t>
      </w:r>
      <w:r>
        <w:rPr>
          <w:i/>
          <w:sz w:val="24"/>
          <w:szCs w:val="24"/>
          <w:u w:val="single"/>
        </w:rPr>
        <w:t>número telefónico de la UCP]</w:t>
      </w:r>
    </w:p>
    <w:p w14:paraId="63B7D0FA" w14:textId="77777777" w:rsidR="00133E3A" w:rsidRDefault="00AE7CED">
      <w:pPr>
        <w:spacing w:after="0" w:line="360" w:lineRule="auto"/>
        <w:ind w:left="708" w:right="51"/>
        <w:jc w:val="both"/>
        <w:rPr>
          <w:b/>
          <w:sz w:val="24"/>
          <w:szCs w:val="24"/>
        </w:rPr>
      </w:pPr>
      <w:r>
        <w:rPr>
          <w:sz w:val="24"/>
          <w:szCs w:val="24"/>
        </w:rPr>
        <w:t>Correo electrónico:</w:t>
      </w:r>
      <w:r>
        <w:rPr>
          <w:sz w:val="24"/>
          <w:szCs w:val="24"/>
        </w:rPr>
        <w:tab/>
      </w:r>
      <w:r>
        <w:rPr>
          <w:sz w:val="24"/>
          <w:szCs w:val="24"/>
        </w:rPr>
        <w:tab/>
        <w:t>[</w:t>
      </w:r>
      <w:hyperlink r:id="rId9">
        <w:r>
          <w:rPr>
            <w:i/>
            <w:color w:val="0000FF"/>
            <w:sz w:val="24"/>
            <w:szCs w:val="24"/>
            <w:u w:val="single"/>
          </w:rPr>
          <w:t>dirección</w:t>
        </w:r>
      </w:hyperlink>
      <w:r>
        <w:rPr>
          <w:i/>
          <w:color w:val="0000FF"/>
          <w:sz w:val="24"/>
          <w:szCs w:val="24"/>
          <w:u w:val="single"/>
        </w:rPr>
        <w:t xml:space="preserve"> electrónica de la </w:t>
      </w:r>
      <w:r>
        <w:rPr>
          <w:i/>
          <w:color w:val="0000FF"/>
          <w:sz w:val="24"/>
          <w:szCs w:val="24"/>
          <w:u w:val="single"/>
        </w:rPr>
        <w:t>UCP</w:t>
      </w:r>
      <w:r>
        <w:rPr>
          <w:sz w:val="24"/>
          <w:szCs w:val="24"/>
        </w:rPr>
        <w:t>]</w:t>
      </w:r>
    </w:p>
    <w:p w14:paraId="1DD8F15F" w14:textId="77777777" w:rsidR="00133E3A" w:rsidRDefault="00133E3A">
      <w:pPr>
        <w:spacing w:after="0" w:line="360" w:lineRule="auto"/>
        <w:ind w:right="51"/>
        <w:jc w:val="both"/>
        <w:rPr>
          <w:sz w:val="24"/>
          <w:szCs w:val="24"/>
        </w:rPr>
      </w:pPr>
    </w:p>
    <w:p w14:paraId="26B0883B" w14:textId="77777777" w:rsidR="00133E3A" w:rsidRDefault="00AE7CED">
      <w:pPr>
        <w:spacing w:after="0" w:line="360" w:lineRule="auto"/>
        <w:jc w:val="both"/>
        <w:rPr>
          <w:sz w:val="24"/>
          <w:szCs w:val="24"/>
          <w:u w:val="single"/>
        </w:rPr>
      </w:pPr>
      <w:r>
        <w:rPr>
          <w:b/>
          <w:sz w:val="24"/>
          <w:szCs w:val="24"/>
          <w:u w:val="single"/>
        </w:rPr>
        <w:t>NOTA IMPORTANTE</w:t>
      </w:r>
      <w:r>
        <w:rPr>
          <w:sz w:val="24"/>
          <w:szCs w:val="24"/>
        </w:rPr>
        <w:t xml:space="preserve">: Independientemente de cualquier otra dirección de correo electrónico existente en la UCP (usada o no usada antes), esta es la única dirección de correo electrónico válida y autorizada que será revisada en relación a esta </w:t>
      </w:r>
      <w:r>
        <w:rPr>
          <w:sz w:val="24"/>
          <w:szCs w:val="24"/>
        </w:rPr>
        <w:t>adquisición específica, así que las personas interesadas son las únicas responsables de asegurar que sus correos electrónicos y archivos adjuntos sobre esta contratación sean enviados completos y a tiempo a esta dirección de correo electrónico para poder s</w:t>
      </w:r>
      <w:r>
        <w:rPr>
          <w:sz w:val="24"/>
          <w:szCs w:val="24"/>
        </w:rPr>
        <w:t>er recibidas oficialmente por la Unidad de Compras Públicas UCP.</w:t>
      </w:r>
    </w:p>
    <w:p w14:paraId="5D66F42F" w14:textId="77777777" w:rsidR="00133E3A" w:rsidRDefault="00133E3A">
      <w:pPr>
        <w:spacing w:after="0" w:line="360" w:lineRule="auto"/>
        <w:ind w:firstLine="1"/>
        <w:jc w:val="both"/>
        <w:rPr>
          <w:sz w:val="24"/>
          <w:szCs w:val="24"/>
        </w:rPr>
      </w:pPr>
    </w:p>
    <w:p w14:paraId="51B2841E" w14:textId="77777777" w:rsidR="00133E3A" w:rsidRDefault="00AE7CED">
      <w:pPr>
        <w:spacing w:after="0" w:line="360" w:lineRule="auto"/>
        <w:ind w:firstLine="1"/>
        <w:jc w:val="both"/>
        <w:rPr>
          <w:sz w:val="24"/>
          <w:szCs w:val="24"/>
        </w:rPr>
      </w:pPr>
      <w:r>
        <w:rPr>
          <w:sz w:val="24"/>
          <w:szCs w:val="24"/>
        </w:rPr>
        <w:t>Esta invitación, no debe interpretarse como una intención de contratación con ningún oferente.</w:t>
      </w:r>
    </w:p>
    <w:p w14:paraId="488352F5" w14:textId="77777777" w:rsidR="00133E3A" w:rsidRDefault="00133E3A">
      <w:pPr>
        <w:spacing w:after="0" w:line="360" w:lineRule="auto"/>
        <w:ind w:firstLine="1"/>
        <w:jc w:val="both"/>
        <w:rPr>
          <w:sz w:val="24"/>
          <w:szCs w:val="24"/>
        </w:rPr>
      </w:pPr>
    </w:p>
    <w:p w14:paraId="71125598" w14:textId="77777777" w:rsidR="00133E3A" w:rsidRDefault="00AE7CED">
      <w:pPr>
        <w:spacing w:after="0" w:line="360" w:lineRule="auto"/>
        <w:jc w:val="both"/>
        <w:rPr>
          <w:sz w:val="24"/>
          <w:szCs w:val="24"/>
        </w:rPr>
      </w:pPr>
      <w:r>
        <w:rPr>
          <w:sz w:val="24"/>
          <w:szCs w:val="24"/>
        </w:rPr>
        <w:t>Sin otro particular, atentamente.</w:t>
      </w:r>
    </w:p>
    <w:p w14:paraId="676AAB31" w14:textId="77777777" w:rsidR="00133E3A" w:rsidRDefault="00133E3A">
      <w:pPr>
        <w:pBdr>
          <w:top w:val="nil"/>
          <w:left w:val="nil"/>
          <w:bottom w:val="nil"/>
          <w:right w:val="nil"/>
          <w:between w:val="nil"/>
        </w:pBdr>
        <w:spacing w:after="0" w:line="360" w:lineRule="auto"/>
        <w:jc w:val="both"/>
        <w:rPr>
          <w:color w:val="000000"/>
          <w:sz w:val="24"/>
          <w:szCs w:val="24"/>
        </w:rPr>
      </w:pPr>
    </w:p>
    <w:p w14:paraId="02366420" w14:textId="77777777" w:rsidR="00133E3A" w:rsidRDefault="00133E3A">
      <w:pPr>
        <w:pBdr>
          <w:top w:val="nil"/>
          <w:left w:val="nil"/>
          <w:bottom w:val="nil"/>
          <w:right w:val="nil"/>
          <w:between w:val="nil"/>
        </w:pBdr>
        <w:spacing w:after="0" w:line="360" w:lineRule="auto"/>
        <w:jc w:val="both"/>
        <w:rPr>
          <w:color w:val="000000"/>
          <w:sz w:val="24"/>
          <w:szCs w:val="24"/>
        </w:rPr>
      </w:pPr>
    </w:p>
    <w:p w14:paraId="7BABD39F" w14:textId="77777777" w:rsidR="00133E3A" w:rsidRDefault="00133E3A">
      <w:pPr>
        <w:pBdr>
          <w:top w:val="nil"/>
          <w:left w:val="nil"/>
          <w:bottom w:val="nil"/>
          <w:right w:val="nil"/>
          <w:between w:val="nil"/>
        </w:pBdr>
        <w:spacing w:after="0" w:line="360" w:lineRule="auto"/>
        <w:jc w:val="both"/>
        <w:rPr>
          <w:color w:val="000000"/>
          <w:sz w:val="24"/>
          <w:szCs w:val="24"/>
        </w:rPr>
      </w:pPr>
    </w:p>
    <w:p w14:paraId="09E27D38" w14:textId="77777777" w:rsidR="00133E3A" w:rsidRDefault="00133E3A">
      <w:pPr>
        <w:pBdr>
          <w:top w:val="nil"/>
          <w:left w:val="nil"/>
          <w:bottom w:val="nil"/>
          <w:right w:val="nil"/>
          <w:between w:val="nil"/>
        </w:pBdr>
        <w:spacing w:after="0" w:line="360" w:lineRule="auto"/>
        <w:jc w:val="both"/>
        <w:rPr>
          <w:color w:val="000000"/>
          <w:sz w:val="24"/>
          <w:szCs w:val="24"/>
        </w:rPr>
      </w:pPr>
    </w:p>
    <w:p w14:paraId="50EA7A86" w14:textId="77777777" w:rsidR="00133E3A" w:rsidRDefault="00AE7CED">
      <w:pPr>
        <w:spacing w:after="0" w:line="360" w:lineRule="auto"/>
        <w:jc w:val="center"/>
        <w:rPr>
          <w:b/>
          <w:i/>
          <w:sz w:val="24"/>
          <w:szCs w:val="24"/>
          <w:u w:val="single"/>
        </w:rPr>
      </w:pPr>
      <w:r>
        <w:rPr>
          <w:b/>
          <w:i/>
          <w:sz w:val="24"/>
          <w:szCs w:val="24"/>
          <w:u w:val="single"/>
        </w:rPr>
        <w:t xml:space="preserve">Nombre del </w:t>
      </w:r>
      <w:proofErr w:type="gramStart"/>
      <w:r>
        <w:rPr>
          <w:b/>
          <w:i/>
          <w:sz w:val="24"/>
          <w:szCs w:val="24"/>
          <w:u w:val="single"/>
        </w:rPr>
        <w:t>Jefe</w:t>
      </w:r>
      <w:proofErr w:type="gramEnd"/>
      <w:r>
        <w:rPr>
          <w:b/>
          <w:i/>
          <w:sz w:val="24"/>
          <w:szCs w:val="24"/>
          <w:u w:val="single"/>
        </w:rPr>
        <w:t xml:space="preserve"> de la UCP</w:t>
      </w:r>
    </w:p>
    <w:p w14:paraId="4E6B54D3" w14:textId="77777777" w:rsidR="00133E3A" w:rsidRDefault="00AE7CED">
      <w:pPr>
        <w:spacing w:after="0" w:line="360" w:lineRule="auto"/>
        <w:jc w:val="center"/>
        <w:rPr>
          <w:b/>
          <w:sz w:val="24"/>
          <w:szCs w:val="24"/>
        </w:rPr>
      </w:pPr>
      <w:r>
        <w:rPr>
          <w:b/>
          <w:sz w:val="24"/>
          <w:szCs w:val="24"/>
        </w:rPr>
        <w:t>Unidad de Compras Públicas</w:t>
      </w:r>
    </w:p>
    <w:p w14:paraId="06A1FCF2" w14:textId="77777777" w:rsidR="00133E3A" w:rsidRDefault="00AE7CED">
      <w:pPr>
        <w:spacing w:after="0" w:line="360" w:lineRule="auto"/>
        <w:jc w:val="center"/>
        <w:rPr>
          <w:b/>
          <w:i/>
          <w:u w:val="single"/>
        </w:rPr>
      </w:pPr>
      <w:r>
        <w:rPr>
          <w:b/>
          <w:i/>
          <w:sz w:val="24"/>
          <w:szCs w:val="24"/>
          <w:u w:val="single"/>
        </w:rPr>
        <w:t>Nom</w:t>
      </w:r>
      <w:r>
        <w:rPr>
          <w:b/>
          <w:i/>
          <w:sz w:val="24"/>
          <w:szCs w:val="24"/>
          <w:u w:val="single"/>
        </w:rPr>
        <w:t xml:space="preserve">bre de la institución contratante </w:t>
      </w:r>
      <w:r>
        <w:br w:type="page"/>
      </w:r>
    </w:p>
    <w:p w14:paraId="0F717EAC" w14:textId="77777777" w:rsidR="00133E3A" w:rsidRDefault="00AE7CED">
      <w:pPr>
        <w:pStyle w:val="Ttulo1"/>
        <w:spacing w:before="0" w:after="0" w:line="360" w:lineRule="auto"/>
        <w:ind w:right="-234"/>
        <w:jc w:val="center"/>
        <w:rPr>
          <w:rFonts w:ascii="Calibri" w:eastAsia="Calibri" w:hAnsi="Calibri"/>
          <w:sz w:val="24"/>
          <w:szCs w:val="24"/>
        </w:rPr>
      </w:pPr>
      <w:bookmarkStart w:id="5" w:name="_Toc129358836"/>
      <w:r>
        <w:rPr>
          <w:rFonts w:ascii="Calibri" w:eastAsia="Calibri" w:hAnsi="Calibri"/>
          <w:sz w:val="24"/>
          <w:szCs w:val="24"/>
        </w:rPr>
        <w:lastRenderedPageBreak/>
        <w:t>SECCIÓN I. INSTRUCCIONES A LOS OFERENTES</w:t>
      </w:r>
      <w:bookmarkEnd w:id="5"/>
    </w:p>
    <w:p w14:paraId="10154D27" w14:textId="77777777" w:rsidR="00133E3A" w:rsidRDefault="00133E3A">
      <w:pPr>
        <w:spacing w:after="0" w:line="360" w:lineRule="auto"/>
        <w:rPr>
          <w:sz w:val="24"/>
          <w:szCs w:val="24"/>
        </w:rPr>
      </w:pPr>
    </w:p>
    <w:p w14:paraId="1C3D7B48" w14:textId="77777777" w:rsidR="00133E3A" w:rsidRDefault="00AE7CED">
      <w:pPr>
        <w:pStyle w:val="Ttulo2"/>
        <w:numPr>
          <w:ilvl w:val="0"/>
          <w:numId w:val="14"/>
        </w:numPr>
        <w:spacing w:line="360" w:lineRule="auto"/>
        <w:rPr>
          <w:rFonts w:ascii="Calibri" w:eastAsia="Calibri" w:hAnsi="Calibri"/>
          <w:sz w:val="24"/>
          <w:szCs w:val="24"/>
        </w:rPr>
      </w:pPr>
      <w:bookmarkStart w:id="6" w:name="_Toc129358837"/>
      <w:r>
        <w:rPr>
          <w:rFonts w:ascii="Calibri" w:eastAsia="Calibri" w:hAnsi="Calibri"/>
          <w:sz w:val="24"/>
          <w:szCs w:val="24"/>
        </w:rPr>
        <w:t>Información General</w:t>
      </w:r>
      <w:bookmarkEnd w:id="6"/>
    </w:p>
    <w:p w14:paraId="7DAF2FC7" w14:textId="77777777" w:rsidR="00133E3A" w:rsidRDefault="00AE7CED">
      <w:pPr>
        <w:spacing w:before="120" w:after="120" w:line="360" w:lineRule="auto"/>
        <w:jc w:val="both"/>
        <w:rPr>
          <w:sz w:val="24"/>
          <w:szCs w:val="24"/>
        </w:rPr>
      </w:pPr>
      <w:r>
        <w:rPr>
          <w:sz w:val="24"/>
          <w:szCs w:val="24"/>
        </w:rPr>
        <w:t>En este Documento de Solicitud de Ofertas, las siguientes palabras y expresiones tendrán los significados señalados a continuación.</w:t>
      </w:r>
    </w:p>
    <w:tbl>
      <w:tblPr>
        <w:tblStyle w:val="a0"/>
        <w:tblW w:w="90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64"/>
        <w:gridCol w:w="7017"/>
      </w:tblGrid>
      <w:tr w:rsidR="00133E3A" w14:paraId="00B9C1FF" w14:textId="77777777">
        <w:trPr>
          <w:trHeight w:val="1662"/>
        </w:trPr>
        <w:tc>
          <w:tcPr>
            <w:tcW w:w="2064" w:type="dxa"/>
          </w:tcPr>
          <w:p w14:paraId="44C8CF17" w14:textId="77777777" w:rsidR="00133E3A" w:rsidRDefault="00AE7CED">
            <w:pPr>
              <w:spacing w:before="120" w:after="120" w:line="360" w:lineRule="auto"/>
              <w:jc w:val="both"/>
              <w:rPr>
                <w:sz w:val="24"/>
                <w:szCs w:val="24"/>
              </w:rPr>
            </w:pPr>
            <w:r>
              <w:rPr>
                <w:sz w:val="24"/>
                <w:szCs w:val="24"/>
              </w:rPr>
              <w:t xml:space="preserve">1. </w:t>
            </w:r>
            <w:r>
              <w:rPr>
                <w:sz w:val="24"/>
                <w:szCs w:val="24"/>
              </w:rPr>
              <w:t>Definiciones</w:t>
            </w:r>
          </w:p>
        </w:tc>
        <w:tc>
          <w:tcPr>
            <w:tcW w:w="7017" w:type="dxa"/>
          </w:tcPr>
          <w:p w14:paraId="66BD917A" w14:textId="77777777" w:rsidR="00133E3A" w:rsidRDefault="00AE7CED">
            <w:pPr>
              <w:spacing w:before="120" w:after="120" w:line="360" w:lineRule="auto"/>
              <w:jc w:val="both"/>
              <w:rPr>
                <w:sz w:val="24"/>
                <w:szCs w:val="24"/>
              </w:rPr>
            </w:pPr>
            <w:r>
              <w:rPr>
                <w:i/>
                <w:sz w:val="24"/>
                <w:szCs w:val="24"/>
                <w:u w:val="single"/>
              </w:rPr>
              <w:t>[En este apartado se deberán incluir todas aquellas definiciones que permitan una mejor comprensión del documento de solicitud de oferta para los oferentes que participaran en los procesos]</w:t>
            </w:r>
            <w:r>
              <w:rPr>
                <w:sz w:val="24"/>
                <w:szCs w:val="24"/>
              </w:rPr>
              <w:t xml:space="preserve"> a continuación se presentan las definiciones aplicada</w:t>
            </w:r>
            <w:r>
              <w:rPr>
                <w:sz w:val="24"/>
                <w:szCs w:val="24"/>
              </w:rPr>
              <w:t>s en estos documentos estándar:</w:t>
            </w:r>
          </w:p>
          <w:p w14:paraId="1182D349" w14:textId="77777777" w:rsidR="00133E3A" w:rsidRDefault="00AE7CED">
            <w:pPr>
              <w:numPr>
                <w:ilvl w:val="0"/>
                <w:numId w:val="9"/>
              </w:numPr>
              <w:pBdr>
                <w:top w:val="nil"/>
                <w:left w:val="nil"/>
                <w:bottom w:val="nil"/>
                <w:right w:val="nil"/>
                <w:between w:val="nil"/>
              </w:pBdr>
              <w:spacing w:before="120" w:after="120" w:line="360" w:lineRule="auto"/>
              <w:jc w:val="both"/>
              <w:rPr>
                <w:color w:val="000000"/>
                <w:sz w:val="24"/>
                <w:szCs w:val="24"/>
              </w:rPr>
            </w:pPr>
            <w:r>
              <w:rPr>
                <w:color w:val="000000"/>
                <w:sz w:val="24"/>
                <w:szCs w:val="24"/>
              </w:rPr>
              <w:t xml:space="preserve">“Enmienda” o “Enmiendas” significa una modificación a este Documento de Solicitud de Ofertas emitida por el Cliente. </w:t>
            </w:r>
          </w:p>
          <w:p w14:paraId="62F04274" w14:textId="77777777" w:rsidR="00133E3A" w:rsidRDefault="00AE7CED">
            <w:pPr>
              <w:numPr>
                <w:ilvl w:val="0"/>
                <w:numId w:val="9"/>
              </w:numPr>
              <w:spacing w:before="120" w:after="120" w:line="360" w:lineRule="auto"/>
              <w:jc w:val="both"/>
              <w:rPr>
                <w:b/>
                <w:sz w:val="24"/>
                <w:szCs w:val="24"/>
              </w:rPr>
            </w:pPr>
            <w:r>
              <w:rPr>
                <w:sz w:val="24"/>
                <w:szCs w:val="24"/>
              </w:rPr>
              <w:t>“Participación Conjunto de Oferentes” significa cualquier asociación de entidades o personas que forman pa</w:t>
            </w:r>
            <w:r>
              <w:rPr>
                <w:sz w:val="24"/>
                <w:szCs w:val="24"/>
              </w:rPr>
              <w:t>rte del oferente.</w:t>
            </w:r>
          </w:p>
          <w:p w14:paraId="3632390D" w14:textId="77777777" w:rsidR="00133E3A" w:rsidRDefault="00AE7CED">
            <w:pPr>
              <w:numPr>
                <w:ilvl w:val="0"/>
                <w:numId w:val="9"/>
              </w:numPr>
              <w:spacing w:before="120" w:after="120" w:line="360" w:lineRule="auto"/>
              <w:jc w:val="both"/>
              <w:rPr>
                <w:rFonts w:ascii="Avenir" w:eastAsia="Avenir" w:hAnsi="Avenir" w:cs="Avenir"/>
                <w:b/>
                <w:sz w:val="24"/>
                <w:szCs w:val="24"/>
              </w:rPr>
            </w:pPr>
            <w:r>
              <w:rPr>
                <w:sz w:val="24"/>
                <w:szCs w:val="24"/>
              </w:rPr>
              <w:t>“Licitación Competitiva” o “LC” es el procedimiento cuyo fin es encontrar la oferta más ventajosa en atención a los intereses estatales y del bien común que persigue la función de la Administración Pública, generando una convocatoria abie</w:t>
            </w:r>
            <w:r>
              <w:rPr>
                <w:sz w:val="24"/>
                <w:szCs w:val="24"/>
              </w:rPr>
              <w:t xml:space="preserve">rta. </w:t>
            </w:r>
          </w:p>
          <w:p w14:paraId="3FC38A8E" w14:textId="77777777" w:rsidR="00133E3A" w:rsidRDefault="00AE7CED">
            <w:pPr>
              <w:numPr>
                <w:ilvl w:val="0"/>
                <w:numId w:val="9"/>
              </w:numPr>
              <w:spacing w:before="120" w:after="120" w:line="360" w:lineRule="auto"/>
              <w:jc w:val="both"/>
              <w:rPr>
                <w:b/>
                <w:sz w:val="24"/>
                <w:szCs w:val="24"/>
              </w:rPr>
            </w:pPr>
            <w:r>
              <w:rPr>
                <w:sz w:val="24"/>
                <w:szCs w:val="24"/>
              </w:rPr>
              <w:t>“Oferente” significa cualquier entidad o persona elegible, incluyendo toda participación conjunta de oferente o persona elegible que presente una Oferta.</w:t>
            </w:r>
          </w:p>
          <w:p w14:paraId="4BA73377" w14:textId="77777777" w:rsidR="00133E3A" w:rsidRDefault="00AE7CED">
            <w:pPr>
              <w:numPr>
                <w:ilvl w:val="0"/>
                <w:numId w:val="9"/>
              </w:numPr>
              <w:spacing w:before="120" w:after="120" w:line="360" w:lineRule="auto"/>
              <w:jc w:val="both"/>
              <w:rPr>
                <w:b/>
                <w:sz w:val="24"/>
                <w:szCs w:val="24"/>
              </w:rPr>
            </w:pPr>
            <w:r>
              <w:rPr>
                <w:sz w:val="24"/>
                <w:szCs w:val="24"/>
              </w:rPr>
              <w:t xml:space="preserve">“Documento de Solicitud de Ofertas” significa este documento, incluyendo cualquier Enmienda que </w:t>
            </w:r>
            <w:r>
              <w:rPr>
                <w:sz w:val="24"/>
                <w:szCs w:val="24"/>
              </w:rPr>
              <w:t>pudiera hacer el Cliente.</w:t>
            </w:r>
          </w:p>
          <w:p w14:paraId="686E39D0" w14:textId="78C8ABB6" w:rsidR="00133E3A" w:rsidRDefault="00AE7CED">
            <w:pPr>
              <w:numPr>
                <w:ilvl w:val="0"/>
                <w:numId w:val="9"/>
              </w:numPr>
              <w:spacing w:before="120" w:after="120" w:line="360" w:lineRule="auto"/>
              <w:jc w:val="both"/>
              <w:rPr>
                <w:b/>
                <w:sz w:val="24"/>
                <w:szCs w:val="24"/>
              </w:rPr>
            </w:pPr>
            <w:r>
              <w:rPr>
                <w:sz w:val="24"/>
                <w:szCs w:val="24"/>
              </w:rPr>
              <w:t xml:space="preserve">“Institución Contratante” significa la institución, la parte con la cual el Contratista celebra el Contrato para realizar la </w:t>
            </w:r>
            <w:proofErr w:type="gramStart"/>
            <w:r>
              <w:rPr>
                <w:sz w:val="24"/>
                <w:szCs w:val="24"/>
              </w:rPr>
              <w:t>adquisición  bienes</w:t>
            </w:r>
            <w:proofErr w:type="gramEnd"/>
            <w:r w:rsidR="0032047B">
              <w:rPr>
                <w:sz w:val="24"/>
                <w:szCs w:val="24"/>
              </w:rPr>
              <w:t>.</w:t>
            </w:r>
          </w:p>
          <w:p w14:paraId="67ACDBBE" w14:textId="77777777" w:rsidR="00133E3A" w:rsidRDefault="00AE7CED">
            <w:pPr>
              <w:widowControl w:val="0"/>
              <w:numPr>
                <w:ilvl w:val="0"/>
                <w:numId w:val="9"/>
              </w:numPr>
              <w:spacing w:before="120" w:after="120" w:line="360" w:lineRule="auto"/>
              <w:jc w:val="both"/>
              <w:rPr>
                <w:sz w:val="24"/>
                <w:szCs w:val="24"/>
              </w:rPr>
            </w:pPr>
            <w:r>
              <w:rPr>
                <w:sz w:val="24"/>
                <w:szCs w:val="24"/>
              </w:rPr>
              <w:lastRenderedPageBreak/>
              <w:t>“Apostillado” se refiere a la Apostilla de la Haya, certificación que habilita el us</w:t>
            </w:r>
            <w:r>
              <w:rPr>
                <w:sz w:val="24"/>
                <w:szCs w:val="24"/>
              </w:rPr>
              <w:t xml:space="preserve">o de un documento en el extranjero. </w:t>
            </w:r>
          </w:p>
          <w:p w14:paraId="6D76F98A" w14:textId="77777777" w:rsidR="00133E3A" w:rsidRDefault="00AE7CED">
            <w:pPr>
              <w:numPr>
                <w:ilvl w:val="0"/>
                <w:numId w:val="9"/>
              </w:numPr>
              <w:spacing w:before="120" w:after="120" w:line="360" w:lineRule="auto"/>
              <w:jc w:val="both"/>
              <w:rPr>
                <w:sz w:val="24"/>
                <w:szCs w:val="24"/>
              </w:rPr>
            </w:pPr>
            <w:r>
              <w:rPr>
                <w:sz w:val="24"/>
                <w:szCs w:val="24"/>
              </w:rPr>
              <w:t xml:space="preserve">“Garantía de inversión de anticipo”, es la que se otorgará por el contratista a favor de la Institución Contratante, para garantizar que el anticipo entregado, efectivamente se aplique a la dotación y ejecución inicial </w:t>
            </w:r>
            <w:r>
              <w:rPr>
                <w:sz w:val="24"/>
                <w:szCs w:val="24"/>
              </w:rPr>
              <w:t xml:space="preserve">del proyecto de una obra, suministro de bienes y servicios.  </w:t>
            </w:r>
          </w:p>
          <w:p w14:paraId="08500418" w14:textId="77777777" w:rsidR="00133E3A" w:rsidRDefault="00AE7CED">
            <w:pPr>
              <w:numPr>
                <w:ilvl w:val="0"/>
                <w:numId w:val="9"/>
              </w:numPr>
              <w:spacing w:before="120" w:after="120" w:line="360" w:lineRule="auto"/>
              <w:jc w:val="both"/>
              <w:rPr>
                <w:sz w:val="24"/>
                <w:szCs w:val="24"/>
              </w:rPr>
            </w:pPr>
            <w:r>
              <w:rPr>
                <w:sz w:val="24"/>
                <w:szCs w:val="24"/>
              </w:rPr>
              <w:t>“PEO” es el panel de evaluación de ofertas es el encargado de realizar las evaluaciones de las ofertas conforme a los criterios de evaluación establecidos en los documentos de solicitud, por las</w:t>
            </w:r>
            <w:r>
              <w:rPr>
                <w:sz w:val="24"/>
                <w:szCs w:val="24"/>
              </w:rPr>
              <w:t xml:space="preserve"> instituciones contratantes. </w:t>
            </w:r>
          </w:p>
        </w:tc>
      </w:tr>
    </w:tbl>
    <w:p w14:paraId="71540CBB" w14:textId="77777777" w:rsidR="00133E3A" w:rsidRDefault="00133E3A">
      <w:pPr>
        <w:spacing w:after="0" w:line="360" w:lineRule="auto"/>
        <w:rPr>
          <w:b/>
          <w:i/>
          <w:sz w:val="24"/>
          <w:szCs w:val="24"/>
          <w:u w:val="single"/>
        </w:rPr>
      </w:pPr>
    </w:p>
    <w:p w14:paraId="40794B82" w14:textId="77777777" w:rsidR="00133E3A" w:rsidRDefault="00AE7CED">
      <w:pPr>
        <w:pStyle w:val="Ttulo2"/>
        <w:numPr>
          <w:ilvl w:val="0"/>
          <w:numId w:val="14"/>
        </w:numPr>
        <w:spacing w:line="360" w:lineRule="auto"/>
        <w:rPr>
          <w:rFonts w:ascii="Calibri" w:eastAsia="Calibri" w:hAnsi="Calibri"/>
          <w:sz w:val="24"/>
          <w:szCs w:val="24"/>
        </w:rPr>
      </w:pPr>
      <w:bookmarkStart w:id="7" w:name="_Toc129358838"/>
      <w:r>
        <w:rPr>
          <w:rFonts w:ascii="Calibri" w:eastAsia="Calibri" w:hAnsi="Calibri"/>
          <w:sz w:val="24"/>
          <w:szCs w:val="24"/>
        </w:rPr>
        <w:t>Respecto a la invitación.</w:t>
      </w:r>
      <w:bookmarkEnd w:id="7"/>
      <w:r>
        <w:rPr>
          <w:rFonts w:ascii="Calibri" w:eastAsia="Calibri" w:hAnsi="Calibri"/>
          <w:sz w:val="24"/>
          <w:szCs w:val="24"/>
        </w:rPr>
        <w:t xml:space="preserve"> </w:t>
      </w:r>
    </w:p>
    <w:tbl>
      <w:tblPr>
        <w:tblStyle w:val="a1"/>
        <w:tblW w:w="8986"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6"/>
        <w:gridCol w:w="7230"/>
      </w:tblGrid>
      <w:tr w:rsidR="00133E3A" w14:paraId="65400043" w14:textId="77777777">
        <w:trPr>
          <w:trHeight w:val="398"/>
        </w:trPr>
        <w:tc>
          <w:tcPr>
            <w:tcW w:w="1756" w:type="dxa"/>
            <w:shd w:val="clear" w:color="auto" w:fill="auto"/>
            <w:vAlign w:val="center"/>
          </w:tcPr>
          <w:p w14:paraId="08529D10" w14:textId="77777777" w:rsidR="00133E3A" w:rsidRDefault="00AE7CED">
            <w:pPr>
              <w:spacing w:line="360" w:lineRule="auto"/>
              <w:rPr>
                <w:color w:val="000000"/>
                <w:sz w:val="24"/>
                <w:szCs w:val="24"/>
              </w:rPr>
            </w:pPr>
            <w:r>
              <w:rPr>
                <w:color w:val="000000"/>
                <w:sz w:val="24"/>
                <w:szCs w:val="24"/>
              </w:rPr>
              <w:t>2. Aclaraciones a los Documentos</w:t>
            </w:r>
          </w:p>
        </w:tc>
        <w:tc>
          <w:tcPr>
            <w:tcW w:w="7230" w:type="dxa"/>
            <w:shd w:val="clear" w:color="auto" w:fill="auto"/>
            <w:vAlign w:val="center"/>
          </w:tcPr>
          <w:p w14:paraId="64601254" w14:textId="77777777" w:rsidR="00133E3A" w:rsidRDefault="00AE7CED">
            <w:pPr>
              <w:spacing w:line="360" w:lineRule="auto"/>
              <w:rPr>
                <w:sz w:val="24"/>
                <w:szCs w:val="24"/>
              </w:rPr>
            </w:pPr>
            <w:r>
              <w:rPr>
                <w:color w:val="000000"/>
                <w:sz w:val="24"/>
                <w:szCs w:val="24"/>
              </w:rPr>
              <w:t>Los oferentes podrán solicitar aclaraciones al documento a más tardar el</w:t>
            </w:r>
            <w:r>
              <w:rPr>
                <w:b/>
                <w:color w:val="000000"/>
                <w:sz w:val="24"/>
                <w:szCs w:val="24"/>
              </w:rPr>
              <w:t xml:space="preserve"> [</w:t>
            </w:r>
            <w:r>
              <w:rPr>
                <w:b/>
                <w:i/>
                <w:color w:val="000000"/>
                <w:sz w:val="24"/>
                <w:szCs w:val="24"/>
                <w:u w:val="single"/>
              </w:rPr>
              <w:t xml:space="preserve">día] </w:t>
            </w:r>
            <w:r>
              <w:rPr>
                <w:b/>
                <w:color w:val="000000"/>
                <w:sz w:val="24"/>
                <w:szCs w:val="24"/>
              </w:rPr>
              <w:t>de [</w:t>
            </w:r>
            <w:r>
              <w:rPr>
                <w:b/>
                <w:i/>
                <w:color w:val="000000"/>
                <w:sz w:val="24"/>
                <w:szCs w:val="24"/>
                <w:u w:val="single"/>
              </w:rPr>
              <w:t>mes</w:t>
            </w:r>
            <w:r>
              <w:rPr>
                <w:b/>
                <w:color w:val="000000"/>
                <w:sz w:val="24"/>
                <w:szCs w:val="24"/>
              </w:rPr>
              <w:t>] de [</w:t>
            </w:r>
            <w:r>
              <w:rPr>
                <w:b/>
                <w:color w:val="000000"/>
                <w:sz w:val="24"/>
                <w:szCs w:val="24"/>
                <w:u w:val="single"/>
              </w:rPr>
              <w:t>año]</w:t>
            </w:r>
            <w:r>
              <w:rPr>
                <w:b/>
                <w:color w:val="000000"/>
                <w:sz w:val="24"/>
                <w:szCs w:val="24"/>
              </w:rPr>
              <w:t xml:space="preserve"> hasta las [</w:t>
            </w:r>
            <w:r>
              <w:rPr>
                <w:b/>
                <w:i/>
                <w:color w:val="000000"/>
                <w:sz w:val="24"/>
                <w:szCs w:val="24"/>
                <w:u w:val="single"/>
              </w:rPr>
              <w:t>horas]</w:t>
            </w:r>
            <w:r>
              <w:rPr>
                <w:b/>
                <w:color w:val="000000"/>
                <w:sz w:val="24"/>
                <w:szCs w:val="24"/>
              </w:rPr>
              <w:t xml:space="preserve">, </w:t>
            </w:r>
            <w:r>
              <w:rPr>
                <w:b/>
                <w:sz w:val="24"/>
                <w:szCs w:val="24"/>
              </w:rPr>
              <w:t xml:space="preserve">hora oficial de la República de El Salvador, </w:t>
            </w:r>
            <w:r>
              <w:rPr>
                <w:color w:val="000000"/>
                <w:sz w:val="24"/>
                <w:szCs w:val="24"/>
              </w:rPr>
              <w:t>la UCP</w:t>
            </w:r>
            <w:r>
              <w:rPr>
                <w:sz w:val="24"/>
                <w:szCs w:val="24"/>
              </w:rPr>
              <w:t xml:space="preserve"> responderá a dichas solicitudes de aclaración </w:t>
            </w:r>
            <w:r>
              <w:rPr>
                <w:b/>
                <w:sz w:val="24"/>
                <w:szCs w:val="24"/>
              </w:rPr>
              <w:t>a más tardar el [</w:t>
            </w:r>
            <w:r>
              <w:rPr>
                <w:b/>
                <w:i/>
                <w:color w:val="000000"/>
                <w:sz w:val="24"/>
                <w:szCs w:val="24"/>
                <w:u w:val="single"/>
              </w:rPr>
              <w:t>día]</w:t>
            </w:r>
            <w:r>
              <w:rPr>
                <w:b/>
                <w:sz w:val="24"/>
                <w:szCs w:val="24"/>
              </w:rPr>
              <w:t xml:space="preserve"> de [</w:t>
            </w:r>
            <w:r>
              <w:rPr>
                <w:b/>
                <w:i/>
                <w:color w:val="000000"/>
                <w:sz w:val="24"/>
                <w:szCs w:val="24"/>
                <w:u w:val="single"/>
              </w:rPr>
              <w:t>mes]</w:t>
            </w:r>
            <w:r>
              <w:rPr>
                <w:b/>
                <w:sz w:val="24"/>
                <w:szCs w:val="24"/>
              </w:rPr>
              <w:t xml:space="preserve"> de [</w:t>
            </w:r>
            <w:r>
              <w:rPr>
                <w:b/>
                <w:i/>
                <w:color w:val="000000"/>
                <w:sz w:val="24"/>
                <w:szCs w:val="24"/>
                <w:u w:val="single"/>
              </w:rPr>
              <w:t>a</w:t>
            </w:r>
            <w:r>
              <w:rPr>
                <w:b/>
                <w:color w:val="000000"/>
                <w:sz w:val="24"/>
                <w:szCs w:val="24"/>
                <w:u w:val="single"/>
              </w:rPr>
              <w:t>ño]</w:t>
            </w:r>
            <w:r>
              <w:rPr>
                <w:b/>
                <w:sz w:val="24"/>
                <w:szCs w:val="24"/>
              </w:rPr>
              <w:t>,</w:t>
            </w:r>
            <w:r>
              <w:rPr>
                <w:sz w:val="24"/>
                <w:szCs w:val="24"/>
              </w:rPr>
              <w:t xml:space="preserve"> por medio del sistema COMPRASAL y podrá enviarlo por escrito, vía correo electrónico a los participantes del proceso.</w:t>
            </w:r>
          </w:p>
          <w:p w14:paraId="54ABFE1A" w14:textId="77777777" w:rsidR="00133E3A" w:rsidRDefault="00AE7CED">
            <w:pPr>
              <w:spacing w:line="360" w:lineRule="auto"/>
              <w:rPr>
                <w:sz w:val="24"/>
                <w:szCs w:val="24"/>
              </w:rPr>
            </w:pPr>
            <w:r>
              <w:rPr>
                <w:sz w:val="24"/>
                <w:szCs w:val="24"/>
              </w:rPr>
              <w:t>Es responsabilidad de los futuros oferentes visitar frecuentemente el sitio web de COMPRASAL.</w:t>
            </w:r>
            <w:r>
              <w:rPr>
                <w:color w:val="FF0000"/>
                <w:sz w:val="24"/>
                <w:szCs w:val="24"/>
              </w:rPr>
              <w:t xml:space="preserve"> </w:t>
            </w:r>
          </w:p>
        </w:tc>
      </w:tr>
      <w:tr w:rsidR="00133E3A" w14:paraId="7540A092" w14:textId="77777777">
        <w:trPr>
          <w:trHeight w:val="398"/>
        </w:trPr>
        <w:tc>
          <w:tcPr>
            <w:tcW w:w="1756" w:type="dxa"/>
            <w:shd w:val="clear" w:color="auto" w:fill="auto"/>
            <w:vAlign w:val="center"/>
          </w:tcPr>
          <w:p w14:paraId="6356FBDB" w14:textId="77777777" w:rsidR="00133E3A" w:rsidRDefault="00AE7CED">
            <w:pPr>
              <w:spacing w:line="360" w:lineRule="auto"/>
              <w:rPr>
                <w:color w:val="000000"/>
                <w:sz w:val="24"/>
                <w:szCs w:val="24"/>
              </w:rPr>
            </w:pPr>
            <w:r>
              <w:rPr>
                <w:color w:val="000000"/>
                <w:sz w:val="24"/>
                <w:szCs w:val="24"/>
              </w:rPr>
              <w:t>3. Enmiendas</w:t>
            </w:r>
          </w:p>
        </w:tc>
        <w:tc>
          <w:tcPr>
            <w:tcW w:w="7230" w:type="dxa"/>
            <w:shd w:val="clear" w:color="auto" w:fill="auto"/>
            <w:vAlign w:val="center"/>
          </w:tcPr>
          <w:p w14:paraId="1B08E185" w14:textId="77777777" w:rsidR="00133E3A" w:rsidRDefault="00AE7CED">
            <w:pPr>
              <w:spacing w:line="360" w:lineRule="auto"/>
              <w:rPr>
                <w:sz w:val="24"/>
                <w:szCs w:val="24"/>
              </w:rPr>
            </w:pPr>
            <w:r>
              <w:rPr>
                <w:sz w:val="24"/>
                <w:szCs w:val="24"/>
              </w:rPr>
              <w:t>En cualquier momento antes de la hora o fecha límite para la presentación de ofertas, la UCP puede, por cualquier razón y a su discreción, hacer e</w:t>
            </w:r>
            <w:r>
              <w:rPr>
                <w:sz w:val="24"/>
                <w:szCs w:val="24"/>
              </w:rPr>
              <w:t>nmiendas al documento de solicitud de ofertas. Cualquier Enmienda emitida formará parte de este Documento de Solicitud de Ofertas.</w:t>
            </w:r>
          </w:p>
          <w:p w14:paraId="3EC06071" w14:textId="77777777" w:rsidR="00133E3A" w:rsidRDefault="00AE7CED">
            <w:pPr>
              <w:spacing w:line="360" w:lineRule="auto"/>
              <w:rPr>
                <w:sz w:val="24"/>
                <w:szCs w:val="24"/>
              </w:rPr>
            </w:pPr>
            <w:r>
              <w:rPr>
                <w:sz w:val="24"/>
                <w:szCs w:val="24"/>
              </w:rPr>
              <w:lastRenderedPageBreak/>
              <w:t xml:space="preserve">Las enmiendas deberán publicarse en el sitio web COMPRASAL. Por tanto, es responsabilidad de los futuros oferentes </w:t>
            </w:r>
            <w:r>
              <w:rPr>
                <w:sz w:val="24"/>
                <w:szCs w:val="24"/>
              </w:rPr>
              <w:t>visitar frecuentemente el sitio web de COMPRASAL.</w:t>
            </w:r>
          </w:p>
        </w:tc>
      </w:tr>
      <w:tr w:rsidR="00133E3A" w14:paraId="70F5B881" w14:textId="77777777">
        <w:trPr>
          <w:trHeight w:val="615"/>
        </w:trPr>
        <w:tc>
          <w:tcPr>
            <w:tcW w:w="1756" w:type="dxa"/>
            <w:shd w:val="clear" w:color="auto" w:fill="auto"/>
            <w:vAlign w:val="center"/>
          </w:tcPr>
          <w:p w14:paraId="4B5CF2DB" w14:textId="77777777" w:rsidR="00133E3A" w:rsidRDefault="00AE7CED">
            <w:pPr>
              <w:spacing w:after="0" w:line="360" w:lineRule="auto"/>
              <w:rPr>
                <w:color w:val="000000"/>
                <w:sz w:val="24"/>
                <w:szCs w:val="24"/>
              </w:rPr>
            </w:pPr>
            <w:r>
              <w:rPr>
                <w:color w:val="000000"/>
                <w:sz w:val="24"/>
                <w:szCs w:val="24"/>
              </w:rPr>
              <w:lastRenderedPageBreak/>
              <w:t>4. presentación de ofertas y apertura de ofertas</w:t>
            </w:r>
          </w:p>
        </w:tc>
        <w:tc>
          <w:tcPr>
            <w:tcW w:w="7230" w:type="dxa"/>
            <w:shd w:val="clear" w:color="auto" w:fill="auto"/>
            <w:vAlign w:val="center"/>
          </w:tcPr>
          <w:p w14:paraId="47DD921A" w14:textId="77777777" w:rsidR="00133E3A" w:rsidRDefault="00AE7CED">
            <w:pPr>
              <w:spacing w:after="0" w:line="360" w:lineRule="auto"/>
              <w:jc w:val="both"/>
              <w:rPr>
                <w:sz w:val="24"/>
                <w:szCs w:val="24"/>
              </w:rPr>
            </w:pPr>
            <w:r>
              <w:rPr>
                <w:color w:val="000000"/>
                <w:sz w:val="24"/>
                <w:szCs w:val="24"/>
              </w:rPr>
              <w:t xml:space="preserve">Las ofertas serán recibidas hasta </w:t>
            </w:r>
            <w:r>
              <w:rPr>
                <w:sz w:val="24"/>
                <w:szCs w:val="24"/>
              </w:rPr>
              <w:t>el [</w:t>
            </w:r>
            <w:r>
              <w:rPr>
                <w:b/>
                <w:i/>
                <w:sz w:val="24"/>
                <w:szCs w:val="24"/>
                <w:u w:val="single"/>
              </w:rPr>
              <w:t>día]</w:t>
            </w:r>
            <w:r>
              <w:rPr>
                <w:b/>
                <w:sz w:val="24"/>
                <w:szCs w:val="24"/>
              </w:rPr>
              <w:t xml:space="preserve"> de [</w:t>
            </w:r>
            <w:r>
              <w:rPr>
                <w:b/>
                <w:i/>
                <w:sz w:val="24"/>
                <w:szCs w:val="24"/>
                <w:u w:val="single"/>
              </w:rPr>
              <w:t>mes</w:t>
            </w:r>
            <w:r>
              <w:rPr>
                <w:b/>
                <w:sz w:val="24"/>
                <w:szCs w:val="24"/>
              </w:rPr>
              <w:t>] de [</w:t>
            </w:r>
            <w:r>
              <w:rPr>
                <w:b/>
                <w:i/>
                <w:sz w:val="24"/>
                <w:szCs w:val="24"/>
                <w:u w:val="single"/>
              </w:rPr>
              <w:t>año]</w:t>
            </w:r>
            <w:r>
              <w:rPr>
                <w:sz w:val="24"/>
                <w:szCs w:val="24"/>
              </w:rPr>
              <w:t>,</w:t>
            </w:r>
            <w:r>
              <w:rPr>
                <w:color w:val="000000"/>
                <w:sz w:val="24"/>
                <w:szCs w:val="24"/>
              </w:rPr>
              <w:t xml:space="preserve"> a más tardar a las [</w:t>
            </w:r>
            <w:r>
              <w:rPr>
                <w:b/>
                <w:i/>
                <w:color w:val="000000"/>
                <w:sz w:val="24"/>
                <w:szCs w:val="24"/>
                <w:u w:val="single"/>
              </w:rPr>
              <w:t>horas]</w:t>
            </w:r>
            <w:r>
              <w:rPr>
                <w:b/>
                <w:color w:val="000000"/>
                <w:sz w:val="24"/>
                <w:szCs w:val="24"/>
              </w:rPr>
              <w:t xml:space="preserve">, </w:t>
            </w:r>
            <w:r>
              <w:rPr>
                <w:b/>
                <w:sz w:val="24"/>
                <w:szCs w:val="24"/>
              </w:rPr>
              <w:t xml:space="preserve">hora oficial de la República de El Salvador </w:t>
            </w:r>
            <w:r>
              <w:rPr>
                <w:sz w:val="24"/>
                <w:szCs w:val="24"/>
              </w:rPr>
              <w:t>vía COMPRASAL, u ofert</w:t>
            </w:r>
            <w:r>
              <w:rPr>
                <w:sz w:val="24"/>
                <w:szCs w:val="24"/>
              </w:rPr>
              <w:t xml:space="preserve">as impresas según lo establezca la institución contratante. El proceso de la remisión debe finalizar con el envío completo de todos los documentos de la oferta y remisión de la misma a más tardar en la fecha y hora indicada. </w:t>
            </w:r>
          </w:p>
          <w:p w14:paraId="1A3AC16B" w14:textId="77777777" w:rsidR="00133E3A" w:rsidRDefault="00133E3A">
            <w:pPr>
              <w:spacing w:after="0" w:line="360" w:lineRule="auto"/>
              <w:jc w:val="both"/>
              <w:rPr>
                <w:sz w:val="24"/>
                <w:szCs w:val="24"/>
              </w:rPr>
            </w:pPr>
          </w:p>
          <w:p w14:paraId="5B1AF4C5" w14:textId="77777777" w:rsidR="00133E3A" w:rsidRDefault="00AE7CED">
            <w:pPr>
              <w:spacing w:after="0" w:line="360" w:lineRule="auto"/>
              <w:jc w:val="both"/>
              <w:rPr>
                <w:sz w:val="24"/>
                <w:szCs w:val="24"/>
              </w:rPr>
            </w:pPr>
            <w:r>
              <w:rPr>
                <w:sz w:val="24"/>
                <w:szCs w:val="24"/>
              </w:rPr>
              <w:t>Con el propósito de disminuir</w:t>
            </w:r>
            <w:r>
              <w:rPr>
                <w:sz w:val="24"/>
                <w:szCs w:val="24"/>
              </w:rPr>
              <w:t xml:space="preserve"> riesgos por limitaciones técnicas de conexión o comunicación y/o hechos o circunstancias eventuales, las ofertas pueden remitirse de forma anticipada a la fecha límite establecida.</w:t>
            </w:r>
          </w:p>
          <w:p w14:paraId="342D0DAC" w14:textId="77777777" w:rsidR="00133E3A" w:rsidRDefault="00133E3A">
            <w:pPr>
              <w:spacing w:after="0" w:line="360" w:lineRule="auto"/>
              <w:jc w:val="both"/>
              <w:rPr>
                <w:sz w:val="24"/>
                <w:szCs w:val="24"/>
              </w:rPr>
            </w:pPr>
          </w:p>
          <w:p w14:paraId="3F724CBC" w14:textId="77777777" w:rsidR="00133E3A" w:rsidRDefault="00AE7CED">
            <w:pPr>
              <w:spacing w:after="0" w:line="360" w:lineRule="auto"/>
              <w:jc w:val="both"/>
              <w:rPr>
                <w:sz w:val="24"/>
                <w:szCs w:val="24"/>
              </w:rPr>
            </w:pPr>
            <w:r>
              <w:rPr>
                <w:sz w:val="24"/>
                <w:szCs w:val="24"/>
              </w:rPr>
              <w:t>Las ofertas deben ser remitidas de acuerdo al siguiente detalle:</w:t>
            </w:r>
          </w:p>
          <w:p w14:paraId="1EF6AC8E" w14:textId="77777777" w:rsidR="00133E3A" w:rsidRDefault="00133E3A">
            <w:pPr>
              <w:spacing w:after="0" w:line="360" w:lineRule="auto"/>
              <w:jc w:val="both"/>
              <w:rPr>
                <w:sz w:val="24"/>
                <w:szCs w:val="24"/>
              </w:rPr>
            </w:pPr>
          </w:p>
          <w:p w14:paraId="78467868" w14:textId="77777777" w:rsidR="00133E3A" w:rsidRDefault="00AE7CED">
            <w:pPr>
              <w:spacing w:after="0" w:line="360" w:lineRule="auto"/>
              <w:jc w:val="both"/>
              <w:rPr>
                <w:b/>
                <w:sz w:val="24"/>
                <w:szCs w:val="24"/>
              </w:rPr>
            </w:pPr>
            <w:r>
              <w:rPr>
                <w:b/>
                <w:sz w:val="24"/>
                <w:szCs w:val="24"/>
              </w:rPr>
              <w:t>Archivos digitales:</w:t>
            </w:r>
          </w:p>
          <w:p w14:paraId="42863028" w14:textId="77777777" w:rsidR="00133E3A" w:rsidRDefault="00AE7CED">
            <w:pPr>
              <w:numPr>
                <w:ilvl w:val="0"/>
                <w:numId w:val="10"/>
              </w:numPr>
              <w:pBdr>
                <w:top w:val="nil"/>
                <w:left w:val="nil"/>
                <w:bottom w:val="nil"/>
                <w:right w:val="nil"/>
                <w:between w:val="nil"/>
              </w:pBdr>
              <w:spacing w:after="0" w:line="360" w:lineRule="auto"/>
              <w:jc w:val="both"/>
              <w:rPr>
                <w:color w:val="000000"/>
                <w:sz w:val="24"/>
                <w:szCs w:val="24"/>
              </w:rPr>
            </w:pPr>
            <w:r>
              <w:rPr>
                <w:color w:val="000000"/>
                <w:sz w:val="24"/>
                <w:szCs w:val="24"/>
              </w:rPr>
              <w:t>Todos los documentos remitidos (ya sea como archivos independientes o archivos en carpetas) deberán estar en formato PDF, asimismo deberá remitir sus correspondientes archivos en su formato nativo (Microsoft Word, Excel, entre otros).</w:t>
            </w:r>
          </w:p>
          <w:p w14:paraId="30F24A78" w14:textId="77777777" w:rsidR="00133E3A" w:rsidRDefault="00AE7CED">
            <w:pPr>
              <w:numPr>
                <w:ilvl w:val="0"/>
                <w:numId w:val="10"/>
              </w:numPr>
              <w:pBdr>
                <w:top w:val="nil"/>
                <w:left w:val="nil"/>
                <w:bottom w:val="nil"/>
                <w:right w:val="nil"/>
                <w:between w:val="nil"/>
              </w:pBdr>
              <w:spacing w:after="0" w:line="360" w:lineRule="auto"/>
              <w:jc w:val="both"/>
              <w:rPr>
                <w:color w:val="000000"/>
                <w:sz w:val="24"/>
                <w:szCs w:val="24"/>
              </w:rPr>
            </w:pPr>
            <w:r>
              <w:rPr>
                <w:color w:val="000000"/>
                <w:sz w:val="24"/>
                <w:szCs w:val="24"/>
              </w:rPr>
              <w:t>La suma del peso o ta</w:t>
            </w:r>
            <w:r>
              <w:rPr>
                <w:color w:val="000000"/>
                <w:sz w:val="24"/>
                <w:szCs w:val="24"/>
              </w:rPr>
              <w:t>maño total de los archivos de las ofertas no deberá exceder de 10 MB por cada correo electrónico.</w:t>
            </w:r>
          </w:p>
          <w:p w14:paraId="5A1FB290" w14:textId="77777777" w:rsidR="00133E3A" w:rsidRDefault="00AE7CED">
            <w:pPr>
              <w:numPr>
                <w:ilvl w:val="0"/>
                <w:numId w:val="10"/>
              </w:numPr>
              <w:pBdr>
                <w:top w:val="nil"/>
                <w:left w:val="nil"/>
                <w:bottom w:val="nil"/>
                <w:right w:val="nil"/>
                <w:between w:val="nil"/>
              </w:pBdr>
              <w:spacing w:after="0" w:line="360" w:lineRule="auto"/>
              <w:jc w:val="both"/>
              <w:rPr>
                <w:color w:val="000000"/>
                <w:sz w:val="24"/>
                <w:szCs w:val="24"/>
              </w:rPr>
            </w:pPr>
            <w:r>
              <w:rPr>
                <w:color w:val="000000"/>
                <w:sz w:val="24"/>
                <w:szCs w:val="24"/>
              </w:rPr>
              <w:t xml:space="preserve">El Oferente deberá remitir su oferta completa con todos sus documentos adjuntos al sistema COMPRASAL identificando el número de referencia del proceso y cada </w:t>
            </w:r>
            <w:r>
              <w:rPr>
                <w:color w:val="000000"/>
                <w:sz w:val="24"/>
                <w:szCs w:val="24"/>
              </w:rPr>
              <w:t xml:space="preserve">uno de los documentos que adjunta, de la </w:t>
            </w:r>
            <w:r w:rsidR="00596179">
              <w:rPr>
                <w:color w:val="000000"/>
                <w:sz w:val="24"/>
                <w:szCs w:val="24"/>
              </w:rPr>
              <w:t>siguiente:</w:t>
            </w:r>
          </w:p>
          <w:p w14:paraId="0D121768" w14:textId="77777777" w:rsidR="00133E3A" w:rsidRDefault="00AE7CED">
            <w:pPr>
              <w:pBdr>
                <w:top w:val="nil"/>
                <w:left w:val="nil"/>
                <w:bottom w:val="nil"/>
                <w:right w:val="nil"/>
                <w:between w:val="nil"/>
              </w:pBdr>
              <w:spacing w:after="0" w:line="360" w:lineRule="auto"/>
              <w:ind w:left="360"/>
              <w:jc w:val="both"/>
              <w:rPr>
                <w:b/>
                <w:color w:val="000000"/>
                <w:sz w:val="24"/>
                <w:szCs w:val="24"/>
              </w:rPr>
            </w:pPr>
            <w:r>
              <w:rPr>
                <w:color w:val="000000"/>
                <w:sz w:val="24"/>
                <w:szCs w:val="24"/>
              </w:rPr>
              <w:lastRenderedPageBreak/>
              <w:t>Número de referencia del proceso y de nombre del Oferente</w:t>
            </w:r>
          </w:p>
          <w:p w14:paraId="0A18A323" w14:textId="77777777" w:rsidR="00133E3A" w:rsidRDefault="00AE7CED">
            <w:pPr>
              <w:numPr>
                <w:ilvl w:val="0"/>
                <w:numId w:val="10"/>
              </w:numPr>
              <w:pBdr>
                <w:top w:val="nil"/>
                <w:left w:val="nil"/>
                <w:bottom w:val="nil"/>
                <w:right w:val="nil"/>
                <w:between w:val="nil"/>
              </w:pBdr>
              <w:spacing w:after="0" w:line="360" w:lineRule="auto"/>
              <w:jc w:val="both"/>
              <w:rPr>
                <w:color w:val="000000"/>
                <w:sz w:val="24"/>
                <w:szCs w:val="24"/>
              </w:rPr>
            </w:pPr>
            <w:r>
              <w:rPr>
                <w:color w:val="000000"/>
                <w:sz w:val="24"/>
                <w:szCs w:val="24"/>
              </w:rPr>
              <w:t xml:space="preserve">Se deberán remitir todos los documentos completos antes del plazo de remisión. Las ofertas incompletas podrán ser rechazadas. </w:t>
            </w:r>
          </w:p>
          <w:p w14:paraId="6E372B96" w14:textId="77777777" w:rsidR="00133E3A" w:rsidRDefault="00AE7CED">
            <w:pPr>
              <w:numPr>
                <w:ilvl w:val="0"/>
                <w:numId w:val="10"/>
              </w:numPr>
              <w:pBdr>
                <w:top w:val="nil"/>
                <w:left w:val="nil"/>
                <w:bottom w:val="nil"/>
                <w:right w:val="nil"/>
                <w:between w:val="nil"/>
              </w:pBdr>
              <w:spacing w:after="0" w:line="360" w:lineRule="auto"/>
              <w:jc w:val="both"/>
              <w:rPr>
                <w:color w:val="000000"/>
                <w:sz w:val="24"/>
                <w:szCs w:val="24"/>
              </w:rPr>
            </w:pPr>
            <w:r>
              <w:rPr>
                <w:color w:val="000000"/>
                <w:sz w:val="24"/>
                <w:szCs w:val="24"/>
              </w:rPr>
              <w:t>Asimismo, se remiti</w:t>
            </w:r>
            <w:r>
              <w:rPr>
                <w:color w:val="000000"/>
                <w:sz w:val="24"/>
                <w:szCs w:val="24"/>
              </w:rPr>
              <w:t>rá la Lista de Cantidades en archivo de hoja de cálculo con formato Excel. Es importante mencionar que la Lista de Cantidades es una parte esencial de la oferta, de no remitirse esta lista, la oferta podrá ser rechazada.</w:t>
            </w:r>
          </w:p>
          <w:p w14:paraId="55900A55" w14:textId="77777777" w:rsidR="00133E3A" w:rsidRDefault="00133E3A">
            <w:pPr>
              <w:pBdr>
                <w:top w:val="nil"/>
                <w:left w:val="nil"/>
                <w:bottom w:val="nil"/>
                <w:right w:val="nil"/>
                <w:between w:val="nil"/>
              </w:pBdr>
              <w:spacing w:after="0" w:line="360" w:lineRule="auto"/>
              <w:ind w:left="360"/>
              <w:jc w:val="both"/>
              <w:rPr>
                <w:color w:val="000000"/>
                <w:sz w:val="24"/>
                <w:szCs w:val="24"/>
              </w:rPr>
            </w:pPr>
          </w:p>
          <w:p w14:paraId="11E94E00" w14:textId="77777777" w:rsidR="00133E3A" w:rsidRDefault="00AE7CED">
            <w:pPr>
              <w:spacing w:after="0" w:line="360" w:lineRule="auto"/>
              <w:jc w:val="both"/>
              <w:rPr>
                <w:b/>
                <w:sz w:val="24"/>
                <w:szCs w:val="24"/>
              </w:rPr>
            </w:pPr>
            <w:r>
              <w:rPr>
                <w:b/>
                <w:sz w:val="24"/>
                <w:szCs w:val="24"/>
              </w:rPr>
              <w:t>Archivos en físico:</w:t>
            </w:r>
          </w:p>
          <w:p w14:paraId="3E6217CA" w14:textId="77777777" w:rsidR="00133E3A" w:rsidRDefault="00AE7CED">
            <w:pPr>
              <w:numPr>
                <w:ilvl w:val="0"/>
                <w:numId w:val="10"/>
              </w:numPr>
              <w:pBdr>
                <w:top w:val="nil"/>
                <w:left w:val="nil"/>
                <w:bottom w:val="nil"/>
                <w:right w:val="nil"/>
                <w:between w:val="nil"/>
              </w:pBdr>
              <w:spacing w:after="0" w:line="360" w:lineRule="auto"/>
              <w:jc w:val="both"/>
              <w:rPr>
                <w:color w:val="000000"/>
                <w:sz w:val="24"/>
                <w:szCs w:val="24"/>
              </w:rPr>
            </w:pPr>
            <w:r>
              <w:rPr>
                <w:color w:val="000000"/>
                <w:sz w:val="24"/>
                <w:szCs w:val="24"/>
              </w:rPr>
              <w:t>El Oferente de</w:t>
            </w:r>
            <w:r>
              <w:rPr>
                <w:color w:val="000000"/>
                <w:sz w:val="24"/>
                <w:szCs w:val="24"/>
              </w:rPr>
              <w:t xml:space="preserve">berá remitir su oferta completa con todos sus documentos adjuntos a la dirección indicada por la institución </w:t>
            </w:r>
            <w:r w:rsidR="00596179">
              <w:rPr>
                <w:color w:val="000000"/>
                <w:sz w:val="24"/>
                <w:szCs w:val="24"/>
              </w:rPr>
              <w:t>contratante identificando</w:t>
            </w:r>
            <w:r>
              <w:rPr>
                <w:color w:val="000000"/>
                <w:sz w:val="24"/>
                <w:szCs w:val="24"/>
              </w:rPr>
              <w:t xml:space="preserve"> el documento con el número de referencia del proceso y nombre del Oferente</w:t>
            </w:r>
          </w:p>
          <w:p w14:paraId="5437664A" w14:textId="77777777" w:rsidR="00133E3A" w:rsidRDefault="00AE7CED">
            <w:pPr>
              <w:numPr>
                <w:ilvl w:val="0"/>
                <w:numId w:val="10"/>
              </w:numPr>
              <w:pBdr>
                <w:top w:val="nil"/>
                <w:left w:val="nil"/>
                <w:bottom w:val="nil"/>
                <w:right w:val="nil"/>
                <w:between w:val="nil"/>
              </w:pBdr>
              <w:spacing w:after="0" w:line="360" w:lineRule="auto"/>
              <w:jc w:val="both"/>
              <w:rPr>
                <w:color w:val="000000"/>
                <w:sz w:val="24"/>
                <w:szCs w:val="24"/>
              </w:rPr>
            </w:pPr>
            <w:r>
              <w:rPr>
                <w:color w:val="000000"/>
                <w:sz w:val="24"/>
                <w:szCs w:val="24"/>
              </w:rPr>
              <w:t>Se deberán remitir todos los documentos comple</w:t>
            </w:r>
            <w:r>
              <w:rPr>
                <w:color w:val="000000"/>
                <w:sz w:val="24"/>
                <w:szCs w:val="24"/>
              </w:rPr>
              <w:t xml:space="preserve">tos antes del plazo de remisión de la oferta. Las ofertas incompletas podrán ser rechazadas. </w:t>
            </w:r>
          </w:p>
          <w:p w14:paraId="6C5C10C7" w14:textId="77777777" w:rsidR="00133E3A" w:rsidRDefault="00AE7CED">
            <w:pPr>
              <w:numPr>
                <w:ilvl w:val="0"/>
                <w:numId w:val="10"/>
              </w:numPr>
              <w:pBdr>
                <w:top w:val="nil"/>
                <w:left w:val="nil"/>
                <w:bottom w:val="nil"/>
                <w:right w:val="nil"/>
                <w:between w:val="nil"/>
              </w:pBdr>
              <w:spacing w:after="0" w:line="360" w:lineRule="auto"/>
              <w:jc w:val="both"/>
              <w:rPr>
                <w:color w:val="000000"/>
                <w:sz w:val="24"/>
                <w:szCs w:val="24"/>
              </w:rPr>
            </w:pPr>
            <w:r>
              <w:rPr>
                <w:color w:val="000000"/>
                <w:sz w:val="24"/>
                <w:szCs w:val="24"/>
              </w:rPr>
              <w:t>Asimismo, se remitirá la Lista de Cantidades.</w:t>
            </w:r>
          </w:p>
          <w:p w14:paraId="22FC91B7" w14:textId="77777777" w:rsidR="00133E3A" w:rsidRDefault="00133E3A">
            <w:pPr>
              <w:spacing w:after="0" w:line="360" w:lineRule="auto"/>
              <w:jc w:val="both"/>
              <w:rPr>
                <w:sz w:val="24"/>
                <w:szCs w:val="24"/>
              </w:rPr>
            </w:pPr>
          </w:p>
          <w:p w14:paraId="4E6ED0DA" w14:textId="77777777" w:rsidR="00133E3A" w:rsidRDefault="00AE7CED">
            <w:pPr>
              <w:spacing w:after="0" w:line="360" w:lineRule="auto"/>
              <w:jc w:val="both"/>
              <w:rPr>
                <w:b/>
                <w:sz w:val="24"/>
                <w:szCs w:val="24"/>
              </w:rPr>
            </w:pPr>
            <w:r>
              <w:rPr>
                <w:b/>
                <w:sz w:val="24"/>
                <w:szCs w:val="24"/>
              </w:rPr>
              <w:t>Apertura de Ofertas:</w:t>
            </w:r>
          </w:p>
          <w:p w14:paraId="0C4F1DF4" w14:textId="77777777" w:rsidR="00133E3A" w:rsidRDefault="00AE7CED">
            <w:pPr>
              <w:spacing w:after="0" w:line="360" w:lineRule="auto"/>
              <w:jc w:val="both"/>
              <w:rPr>
                <w:sz w:val="24"/>
                <w:szCs w:val="24"/>
              </w:rPr>
            </w:pPr>
            <w:r>
              <w:rPr>
                <w:sz w:val="24"/>
                <w:szCs w:val="24"/>
              </w:rPr>
              <w:t xml:space="preserve">La “apertura” de las ofertas se llevará a cabo en reunión virtual o física, según lo establezca la UCP </w:t>
            </w:r>
            <w:r>
              <w:rPr>
                <w:i/>
                <w:sz w:val="24"/>
                <w:szCs w:val="24"/>
                <w:u w:val="single"/>
              </w:rPr>
              <w:t>[nombre de institución contratante</w:t>
            </w:r>
            <w:r>
              <w:rPr>
                <w:sz w:val="24"/>
                <w:szCs w:val="24"/>
              </w:rPr>
              <w:t>] en la fecha y hora límite para remitir ofertas.</w:t>
            </w:r>
          </w:p>
          <w:p w14:paraId="523CDC8D" w14:textId="77777777" w:rsidR="00133E3A" w:rsidRDefault="00133E3A">
            <w:pPr>
              <w:spacing w:after="0" w:line="360" w:lineRule="auto"/>
              <w:jc w:val="both"/>
              <w:rPr>
                <w:sz w:val="24"/>
                <w:szCs w:val="24"/>
                <w:highlight w:val="yellow"/>
              </w:rPr>
            </w:pPr>
          </w:p>
          <w:p w14:paraId="03E5EEEF" w14:textId="77777777" w:rsidR="00133E3A" w:rsidRDefault="00AE7CED">
            <w:pPr>
              <w:spacing w:after="0" w:line="360" w:lineRule="auto"/>
              <w:jc w:val="both"/>
              <w:rPr>
                <w:sz w:val="24"/>
                <w:szCs w:val="24"/>
              </w:rPr>
            </w:pPr>
            <w:r>
              <w:rPr>
                <w:sz w:val="24"/>
                <w:szCs w:val="24"/>
              </w:rPr>
              <w:t>El enlace para la reunión virtual de apertura de las ofertas será el</w:t>
            </w:r>
            <w:r>
              <w:rPr>
                <w:sz w:val="24"/>
                <w:szCs w:val="24"/>
              </w:rPr>
              <w:t xml:space="preserve"> siguiente:</w:t>
            </w:r>
          </w:p>
          <w:p w14:paraId="270BF4E8" w14:textId="77777777" w:rsidR="00133E3A" w:rsidRDefault="00133E3A">
            <w:pPr>
              <w:spacing w:after="0" w:line="360" w:lineRule="auto"/>
              <w:jc w:val="both"/>
              <w:rPr>
                <w:sz w:val="24"/>
                <w:szCs w:val="24"/>
              </w:rPr>
            </w:pPr>
          </w:p>
          <w:p w14:paraId="10BF36F6" w14:textId="77777777" w:rsidR="00133E3A" w:rsidRDefault="00AE7CED">
            <w:pPr>
              <w:spacing w:after="0" w:line="360" w:lineRule="auto"/>
              <w:jc w:val="both"/>
              <w:rPr>
                <w:i/>
                <w:sz w:val="24"/>
                <w:szCs w:val="24"/>
              </w:rPr>
            </w:pPr>
            <w:r>
              <w:rPr>
                <w:i/>
                <w:color w:val="0000FF"/>
                <w:sz w:val="24"/>
                <w:szCs w:val="24"/>
                <w:u w:val="single"/>
              </w:rPr>
              <w:t>[Enlace para reunión virtual debe ser incluido por la institución contratante]</w:t>
            </w:r>
          </w:p>
          <w:p w14:paraId="12AC2435" w14:textId="77777777" w:rsidR="00133E3A" w:rsidRDefault="00133E3A">
            <w:pPr>
              <w:spacing w:after="0" w:line="360" w:lineRule="auto"/>
              <w:jc w:val="both"/>
              <w:rPr>
                <w:color w:val="000000"/>
                <w:sz w:val="24"/>
                <w:szCs w:val="24"/>
              </w:rPr>
            </w:pPr>
          </w:p>
        </w:tc>
      </w:tr>
    </w:tbl>
    <w:p w14:paraId="1DB40FFF" w14:textId="77777777" w:rsidR="00133E3A" w:rsidRDefault="00133E3A">
      <w:pPr>
        <w:pStyle w:val="Ttulo2"/>
        <w:spacing w:line="360" w:lineRule="auto"/>
        <w:rPr>
          <w:rFonts w:ascii="Calibri" w:eastAsia="Calibri" w:hAnsi="Calibri"/>
          <w:sz w:val="24"/>
          <w:szCs w:val="24"/>
        </w:rPr>
      </w:pPr>
      <w:bookmarkStart w:id="8" w:name="_heading=h.1t3h5sf" w:colFirst="0" w:colLast="0"/>
      <w:bookmarkEnd w:id="8"/>
    </w:p>
    <w:p w14:paraId="1FD6691A" w14:textId="77777777" w:rsidR="00133E3A" w:rsidRDefault="00AE7CED">
      <w:pPr>
        <w:pStyle w:val="Ttulo2"/>
        <w:numPr>
          <w:ilvl w:val="0"/>
          <w:numId w:val="14"/>
        </w:numPr>
        <w:spacing w:line="360" w:lineRule="auto"/>
        <w:rPr>
          <w:rFonts w:ascii="Calibri" w:eastAsia="Calibri" w:hAnsi="Calibri"/>
          <w:sz w:val="24"/>
          <w:szCs w:val="24"/>
        </w:rPr>
      </w:pPr>
      <w:bookmarkStart w:id="9" w:name="_Toc129358839"/>
      <w:r>
        <w:rPr>
          <w:rFonts w:ascii="Calibri" w:eastAsia="Calibri" w:hAnsi="Calibri"/>
          <w:sz w:val="24"/>
          <w:szCs w:val="24"/>
        </w:rPr>
        <w:t>Preparación de ofertas</w:t>
      </w:r>
      <w:bookmarkEnd w:id="9"/>
      <w:r>
        <w:rPr>
          <w:rFonts w:ascii="Calibri" w:eastAsia="Calibri" w:hAnsi="Calibri"/>
          <w:sz w:val="24"/>
          <w:szCs w:val="24"/>
        </w:rPr>
        <w:t xml:space="preserve"> </w:t>
      </w:r>
    </w:p>
    <w:tbl>
      <w:tblPr>
        <w:tblStyle w:val="a2"/>
        <w:tblW w:w="8986"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6"/>
        <w:gridCol w:w="7230"/>
      </w:tblGrid>
      <w:tr w:rsidR="00133E3A" w14:paraId="445BDC68" w14:textId="77777777">
        <w:trPr>
          <w:trHeight w:val="70"/>
        </w:trPr>
        <w:tc>
          <w:tcPr>
            <w:tcW w:w="1756" w:type="dxa"/>
            <w:shd w:val="clear" w:color="auto" w:fill="auto"/>
            <w:vAlign w:val="center"/>
          </w:tcPr>
          <w:p w14:paraId="7F8ADE83" w14:textId="77777777" w:rsidR="00133E3A" w:rsidRDefault="00AE7CED">
            <w:pPr>
              <w:spacing w:after="0" w:line="360" w:lineRule="auto"/>
              <w:rPr>
                <w:sz w:val="24"/>
                <w:szCs w:val="24"/>
              </w:rPr>
            </w:pPr>
            <w:r>
              <w:rPr>
                <w:sz w:val="24"/>
                <w:szCs w:val="24"/>
              </w:rPr>
              <w:t>5. Documentos que forman parte de la oferta</w:t>
            </w:r>
          </w:p>
        </w:tc>
        <w:tc>
          <w:tcPr>
            <w:tcW w:w="7230" w:type="dxa"/>
            <w:shd w:val="clear" w:color="auto" w:fill="auto"/>
            <w:vAlign w:val="center"/>
          </w:tcPr>
          <w:p w14:paraId="0D874027" w14:textId="77777777" w:rsidR="00133E3A" w:rsidRDefault="00AE7CED">
            <w:pPr>
              <w:spacing w:after="0" w:line="360" w:lineRule="auto"/>
              <w:jc w:val="both"/>
              <w:rPr>
                <w:sz w:val="24"/>
                <w:szCs w:val="24"/>
              </w:rPr>
            </w:pPr>
            <w:bookmarkStart w:id="10" w:name="_heading=h.2s8eyo1" w:colFirst="0" w:colLast="0"/>
            <w:bookmarkEnd w:id="10"/>
            <w:r>
              <w:rPr>
                <w:sz w:val="24"/>
                <w:szCs w:val="24"/>
              </w:rPr>
              <w:t xml:space="preserve">La oferta, al igual que la correspondencia y los documentos relacionados con esta </w:t>
            </w:r>
            <w:r>
              <w:rPr>
                <w:sz w:val="24"/>
                <w:szCs w:val="24"/>
              </w:rPr>
              <w:t xml:space="preserve">Solicitud de oferta, e intercambiados entre oferente </w:t>
            </w:r>
            <w:proofErr w:type="spellStart"/>
            <w:r>
              <w:rPr>
                <w:sz w:val="24"/>
                <w:szCs w:val="24"/>
              </w:rPr>
              <w:t>y</w:t>
            </w:r>
            <w:proofErr w:type="spellEnd"/>
            <w:r>
              <w:rPr>
                <w:sz w:val="24"/>
                <w:szCs w:val="24"/>
              </w:rPr>
              <w:t xml:space="preserve"> institución contratante (UCP), deberán estar redactados en idioma castellano.</w:t>
            </w:r>
          </w:p>
          <w:p w14:paraId="18B4D5B0" w14:textId="77777777" w:rsidR="00133E3A" w:rsidRDefault="00133E3A">
            <w:pPr>
              <w:spacing w:after="0" w:line="360" w:lineRule="auto"/>
              <w:jc w:val="both"/>
              <w:rPr>
                <w:sz w:val="24"/>
                <w:szCs w:val="24"/>
              </w:rPr>
            </w:pPr>
          </w:p>
          <w:p w14:paraId="6C767948" w14:textId="77777777" w:rsidR="00133E3A" w:rsidRDefault="00AE7CED">
            <w:pPr>
              <w:numPr>
                <w:ilvl w:val="0"/>
                <w:numId w:val="15"/>
              </w:numPr>
              <w:pBdr>
                <w:top w:val="nil"/>
                <w:left w:val="nil"/>
                <w:bottom w:val="nil"/>
                <w:right w:val="nil"/>
                <w:between w:val="nil"/>
              </w:pBdr>
              <w:spacing w:after="0" w:line="360" w:lineRule="auto"/>
              <w:rPr>
                <w:color w:val="000000"/>
                <w:sz w:val="24"/>
                <w:szCs w:val="24"/>
              </w:rPr>
            </w:pPr>
            <w:r>
              <w:rPr>
                <w:color w:val="000000"/>
                <w:sz w:val="24"/>
                <w:szCs w:val="24"/>
              </w:rPr>
              <w:t>La oferta debe comprender lo siguiente:</w:t>
            </w:r>
          </w:p>
          <w:p w14:paraId="1817AFC7" w14:textId="77777777" w:rsidR="00133E3A" w:rsidRDefault="00133E3A">
            <w:pPr>
              <w:pBdr>
                <w:top w:val="nil"/>
                <w:left w:val="nil"/>
                <w:bottom w:val="nil"/>
                <w:right w:val="nil"/>
                <w:between w:val="nil"/>
              </w:pBdr>
              <w:spacing w:after="0" w:line="360" w:lineRule="auto"/>
              <w:ind w:left="360"/>
              <w:rPr>
                <w:color w:val="000000"/>
                <w:sz w:val="24"/>
                <w:szCs w:val="24"/>
              </w:rPr>
            </w:pPr>
          </w:p>
          <w:p w14:paraId="5FBF1911" w14:textId="77777777" w:rsidR="00133E3A" w:rsidRDefault="00AE7CED">
            <w:pPr>
              <w:spacing w:after="0" w:line="360" w:lineRule="auto"/>
              <w:rPr>
                <w:sz w:val="24"/>
                <w:szCs w:val="24"/>
              </w:rPr>
            </w:pPr>
            <w:r>
              <w:rPr>
                <w:sz w:val="24"/>
                <w:szCs w:val="24"/>
              </w:rPr>
              <w:t>1.  El Formulario de Presentación de oferta (</w:t>
            </w:r>
            <w:r>
              <w:rPr>
                <w:b/>
                <w:sz w:val="24"/>
                <w:szCs w:val="24"/>
              </w:rPr>
              <w:t>Formulario</w:t>
            </w:r>
            <w:r>
              <w:rPr>
                <w:sz w:val="24"/>
                <w:szCs w:val="24"/>
              </w:rPr>
              <w:t xml:space="preserve"> </w:t>
            </w:r>
            <w:r>
              <w:rPr>
                <w:b/>
                <w:sz w:val="24"/>
                <w:szCs w:val="24"/>
              </w:rPr>
              <w:t>F1</w:t>
            </w:r>
            <w:r>
              <w:rPr>
                <w:sz w:val="24"/>
                <w:szCs w:val="24"/>
              </w:rPr>
              <w:t>), preparado conforme al formulario que se proporciona en la Sección IV- Formularios, debidamente firmado y sellado.</w:t>
            </w:r>
          </w:p>
          <w:p w14:paraId="41318EB9" w14:textId="77777777" w:rsidR="00133E3A" w:rsidRDefault="00AE7CED">
            <w:pPr>
              <w:numPr>
                <w:ilvl w:val="0"/>
                <w:numId w:val="18"/>
              </w:numPr>
              <w:pBdr>
                <w:top w:val="nil"/>
                <w:left w:val="nil"/>
                <w:bottom w:val="nil"/>
                <w:right w:val="nil"/>
                <w:between w:val="nil"/>
              </w:pBdr>
              <w:spacing w:after="0" w:line="360" w:lineRule="auto"/>
              <w:jc w:val="both"/>
              <w:rPr>
                <w:color w:val="000000"/>
                <w:sz w:val="24"/>
                <w:szCs w:val="24"/>
              </w:rPr>
            </w:pPr>
            <w:r>
              <w:rPr>
                <w:color w:val="000000"/>
                <w:sz w:val="24"/>
                <w:szCs w:val="24"/>
              </w:rPr>
              <w:t>Lista de Cantidades (</w:t>
            </w:r>
            <w:r>
              <w:rPr>
                <w:b/>
                <w:color w:val="000000"/>
                <w:sz w:val="24"/>
                <w:szCs w:val="24"/>
              </w:rPr>
              <w:t>Formulario F2</w:t>
            </w:r>
            <w:r>
              <w:rPr>
                <w:color w:val="000000"/>
                <w:sz w:val="24"/>
                <w:szCs w:val="24"/>
              </w:rPr>
              <w:t xml:space="preserve">), preparado conforme al formulario que se proporciona en la Sección IV - Formularios, </w:t>
            </w:r>
            <w:r>
              <w:rPr>
                <w:color w:val="000000"/>
                <w:sz w:val="24"/>
                <w:szCs w:val="24"/>
              </w:rPr>
              <w:t>debidamente firmado y sellado.</w:t>
            </w:r>
          </w:p>
          <w:p w14:paraId="253D181D" w14:textId="77777777" w:rsidR="00133E3A" w:rsidRDefault="00AE7CED">
            <w:pPr>
              <w:numPr>
                <w:ilvl w:val="0"/>
                <w:numId w:val="18"/>
              </w:numPr>
              <w:pBdr>
                <w:top w:val="nil"/>
                <w:left w:val="nil"/>
                <w:bottom w:val="nil"/>
                <w:right w:val="nil"/>
                <w:between w:val="nil"/>
              </w:pBdr>
              <w:spacing w:after="0" w:line="360" w:lineRule="auto"/>
              <w:jc w:val="both"/>
              <w:rPr>
                <w:color w:val="000000"/>
                <w:sz w:val="24"/>
                <w:szCs w:val="24"/>
              </w:rPr>
            </w:pPr>
            <w:r>
              <w:rPr>
                <w:color w:val="000000"/>
                <w:sz w:val="24"/>
                <w:szCs w:val="24"/>
              </w:rPr>
              <w:t>El Formulario de Identificación del Oferente (</w:t>
            </w:r>
            <w:r>
              <w:rPr>
                <w:b/>
                <w:color w:val="000000"/>
                <w:sz w:val="24"/>
                <w:szCs w:val="24"/>
              </w:rPr>
              <w:t>Formulario</w:t>
            </w:r>
            <w:r>
              <w:rPr>
                <w:color w:val="000000"/>
                <w:sz w:val="24"/>
                <w:szCs w:val="24"/>
              </w:rPr>
              <w:t xml:space="preserve"> </w:t>
            </w:r>
            <w:r>
              <w:rPr>
                <w:b/>
                <w:color w:val="000000"/>
                <w:sz w:val="24"/>
                <w:szCs w:val="24"/>
              </w:rPr>
              <w:t>F3</w:t>
            </w:r>
            <w:r>
              <w:rPr>
                <w:color w:val="000000"/>
                <w:sz w:val="24"/>
                <w:szCs w:val="24"/>
              </w:rPr>
              <w:t>), que se encuentra en la Sección IV – Formularios.</w:t>
            </w:r>
          </w:p>
          <w:p w14:paraId="33D2E043" w14:textId="77777777" w:rsidR="00133E3A" w:rsidRDefault="00AE7CED">
            <w:pPr>
              <w:numPr>
                <w:ilvl w:val="0"/>
                <w:numId w:val="18"/>
              </w:numPr>
              <w:pBdr>
                <w:top w:val="nil"/>
                <w:left w:val="nil"/>
                <w:bottom w:val="nil"/>
                <w:right w:val="nil"/>
                <w:between w:val="nil"/>
              </w:pBdr>
              <w:spacing w:after="0" w:line="360" w:lineRule="auto"/>
              <w:jc w:val="both"/>
              <w:rPr>
                <w:color w:val="000000"/>
                <w:sz w:val="24"/>
                <w:szCs w:val="24"/>
              </w:rPr>
            </w:pPr>
            <w:r>
              <w:rPr>
                <w:color w:val="000000"/>
                <w:sz w:val="24"/>
                <w:szCs w:val="24"/>
              </w:rPr>
              <w:t>Formulario de Oferta Técnica (</w:t>
            </w:r>
            <w:r>
              <w:rPr>
                <w:b/>
                <w:color w:val="000000"/>
                <w:sz w:val="24"/>
                <w:szCs w:val="24"/>
              </w:rPr>
              <w:t>Formulario</w:t>
            </w:r>
            <w:r>
              <w:rPr>
                <w:color w:val="000000"/>
                <w:sz w:val="24"/>
                <w:szCs w:val="24"/>
              </w:rPr>
              <w:t xml:space="preserve"> </w:t>
            </w:r>
            <w:r>
              <w:rPr>
                <w:b/>
                <w:color w:val="000000"/>
                <w:sz w:val="24"/>
                <w:szCs w:val="24"/>
              </w:rPr>
              <w:t>F4</w:t>
            </w:r>
            <w:r>
              <w:rPr>
                <w:color w:val="000000"/>
                <w:sz w:val="24"/>
                <w:szCs w:val="24"/>
              </w:rPr>
              <w:t>), preparado conforme al formulario que se proporciona en la Sección IV</w:t>
            </w:r>
            <w:r>
              <w:rPr>
                <w:color w:val="000000"/>
                <w:sz w:val="24"/>
                <w:szCs w:val="24"/>
              </w:rPr>
              <w:t xml:space="preserve"> - Formularios, debidamente firmado y sellado.</w:t>
            </w:r>
          </w:p>
          <w:p w14:paraId="3BF22802" w14:textId="77777777" w:rsidR="00133E3A" w:rsidRDefault="00AE7CED">
            <w:pPr>
              <w:numPr>
                <w:ilvl w:val="0"/>
                <w:numId w:val="18"/>
              </w:numPr>
              <w:pBdr>
                <w:top w:val="nil"/>
                <w:left w:val="nil"/>
                <w:bottom w:val="nil"/>
                <w:right w:val="nil"/>
                <w:between w:val="nil"/>
              </w:pBdr>
              <w:spacing w:after="0" w:line="360" w:lineRule="auto"/>
              <w:jc w:val="both"/>
              <w:rPr>
                <w:color w:val="000000"/>
                <w:sz w:val="24"/>
                <w:szCs w:val="24"/>
              </w:rPr>
            </w:pPr>
            <w:r>
              <w:rPr>
                <w:color w:val="000000"/>
                <w:sz w:val="24"/>
                <w:szCs w:val="24"/>
              </w:rPr>
              <w:t>Formulario de Experiencia del Oferente (</w:t>
            </w:r>
            <w:r>
              <w:rPr>
                <w:b/>
                <w:color w:val="000000"/>
                <w:sz w:val="24"/>
                <w:szCs w:val="24"/>
              </w:rPr>
              <w:t>Formulario</w:t>
            </w:r>
            <w:r>
              <w:rPr>
                <w:color w:val="000000"/>
                <w:sz w:val="24"/>
                <w:szCs w:val="24"/>
              </w:rPr>
              <w:t xml:space="preserve"> </w:t>
            </w:r>
            <w:r>
              <w:rPr>
                <w:b/>
                <w:color w:val="000000"/>
                <w:sz w:val="24"/>
                <w:szCs w:val="24"/>
              </w:rPr>
              <w:t>F5</w:t>
            </w:r>
            <w:r>
              <w:rPr>
                <w:color w:val="000000"/>
                <w:sz w:val="24"/>
                <w:szCs w:val="24"/>
              </w:rPr>
              <w:t>), preparado conforme al formulario que se proporciona en la Sección IV - Formularios, debidamente firmado y sellado.</w:t>
            </w:r>
          </w:p>
          <w:p w14:paraId="53F59B02" w14:textId="77777777" w:rsidR="00133E3A" w:rsidRDefault="00AE7CED">
            <w:pPr>
              <w:numPr>
                <w:ilvl w:val="0"/>
                <w:numId w:val="18"/>
              </w:numPr>
              <w:pBdr>
                <w:top w:val="nil"/>
                <w:left w:val="nil"/>
                <w:bottom w:val="nil"/>
                <w:right w:val="nil"/>
                <w:between w:val="nil"/>
              </w:pBdr>
              <w:spacing w:after="0" w:line="360" w:lineRule="auto"/>
              <w:jc w:val="both"/>
              <w:rPr>
                <w:color w:val="000000"/>
                <w:sz w:val="24"/>
                <w:szCs w:val="24"/>
              </w:rPr>
            </w:pPr>
            <w:r>
              <w:rPr>
                <w:color w:val="000000"/>
                <w:sz w:val="24"/>
                <w:szCs w:val="24"/>
              </w:rPr>
              <w:t>Formulario de declaración jurada (</w:t>
            </w:r>
            <w:r>
              <w:rPr>
                <w:b/>
                <w:color w:val="000000"/>
                <w:sz w:val="24"/>
                <w:szCs w:val="24"/>
              </w:rPr>
              <w:t>Form</w:t>
            </w:r>
            <w:r>
              <w:rPr>
                <w:b/>
                <w:color w:val="000000"/>
                <w:sz w:val="24"/>
                <w:szCs w:val="24"/>
              </w:rPr>
              <w:t>ulario</w:t>
            </w:r>
            <w:r>
              <w:rPr>
                <w:color w:val="000000"/>
                <w:sz w:val="24"/>
                <w:szCs w:val="24"/>
              </w:rPr>
              <w:t xml:space="preserve"> </w:t>
            </w:r>
            <w:r>
              <w:rPr>
                <w:b/>
                <w:color w:val="000000"/>
                <w:sz w:val="24"/>
                <w:szCs w:val="24"/>
              </w:rPr>
              <w:t>F6</w:t>
            </w:r>
            <w:r>
              <w:rPr>
                <w:color w:val="000000"/>
                <w:sz w:val="24"/>
                <w:szCs w:val="24"/>
              </w:rPr>
              <w:t>), preparado conforme al formulario que se proporciona en la Sección IV - Formularios, debidamente firmado y sellado.</w:t>
            </w:r>
          </w:p>
          <w:p w14:paraId="1048841B" w14:textId="77777777" w:rsidR="00133E3A" w:rsidRDefault="00AE7CED">
            <w:pPr>
              <w:numPr>
                <w:ilvl w:val="0"/>
                <w:numId w:val="18"/>
              </w:numPr>
              <w:pBdr>
                <w:top w:val="nil"/>
                <w:left w:val="nil"/>
                <w:bottom w:val="nil"/>
                <w:right w:val="nil"/>
                <w:between w:val="nil"/>
              </w:pBdr>
              <w:spacing w:after="0" w:line="360" w:lineRule="auto"/>
              <w:jc w:val="both"/>
              <w:rPr>
                <w:color w:val="000000"/>
                <w:sz w:val="24"/>
                <w:szCs w:val="24"/>
              </w:rPr>
            </w:pPr>
            <w:r>
              <w:rPr>
                <w:color w:val="000000"/>
                <w:sz w:val="24"/>
                <w:szCs w:val="24"/>
              </w:rPr>
              <w:t xml:space="preserve">Cualquier otro documento que se requiera presentar, </w:t>
            </w:r>
            <w:r>
              <w:rPr>
                <w:sz w:val="24"/>
                <w:szCs w:val="24"/>
              </w:rPr>
              <w:t>conforme</w:t>
            </w:r>
            <w:r>
              <w:rPr>
                <w:color w:val="000000"/>
                <w:sz w:val="24"/>
                <w:szCs w:val="24"/>
              </w:rPr>
              <w:t xml:space="preserve"> a lo requerido por la institución contratante [para lo cual se deber</w:t>
            </w:r>
            <w:r>
              <w:rPr>
                <w:color w:val="000000"/>
                <w:sz w:val="24"/>
                <w:szCs w:val="24"/>
              </w:rPr>
              <w:t>án crear los formularios y anexar en la Sección IV].</w:t>
            </w:r>
          </w:p>
          <w:p w14:paraId="4900B442" w14:textId="77777777" w:rsidR="00133E3A" w:rsidRDefault="00133E3A">
            <w:pPr>
              <w:spacing w:after="0" w:line="360" w:lineRule="auto"/>
              <w:jc w:val="both"/>
              <w:rPr>
                <w:sz w:val="24"/>
                <w:szCs w:val="24"/>
              </w:rPr>
            </w:pPr>
          </w:p>
          <w:p w14:paraId="3B102783" w14:textId="77777777" w:rsidR="00133E3A" w:rsidRDefault="00AE7CED">
            <w:pPr>
              <w:spacing w:after="0" w:line="360" w:lineRule="auto"/>
              <w:jc w:val="both"/>
              <w:rPr>
                <w:sz w:val="24"/>
                <w:szCs w:val="24"/>
              </w:rPr>
            </w:pPr>
            <w:r>
              <w:rPr>
                <w:sz w:val="24"/>
                <w:szCs w:val="24"/>
              </w:rPr>
              <w:t>Además de los requisitos antes mencionados los que participen en conjunto de oferentes, deberán incluir una copia de la constitución de la Unión suscrita por todos los miembros. Como alternativa, una ca</w:t>
            </w:r>
            <w:r>
              <w:rPr>
                <w:sz w:val="24"/>
                <w:szCs w:val="24"/>
              </w:rPr>
              <w:t>rta de intención para ejecutar el acuerdo de los participantes, deberá contar con la firma de todos los miembros y presentarse con la Oferta, junto a una copia del acuerdo propuesto.</w:t>
            </w:r>
          </w:p>
          <w:p w14:paraId="75C896C4" w14:textId="77777777" w:rsidR="00133E3A" w:rsidRDefault="00133E3A">
            <w:pPr>
              <w:spacing w:after="0" w:line="360" w:lineRule="auto"/>
              <w:jc w:val="both"/>
              <w:rPr>
                <w:sz w:val="24"/>
                <w:szCs w:val="24"/>
              </w:rPr>
            </w:pPr>
          </w:p>
          <w:p w14:paraId="2B4CD6AA" w14:textId="77777777" w:rsidR="00133E3A" w:rsidRDefault="00AE7CED">
            <w:pPr>
              <w:spacing w:after="0" w:line="360" w:lineRule="auto"/>
              <w:jc w:val="both"/>
              <w:rPr>
                <w:sz w:val="24"/>
                <w:szCs w:val="24"/>
              </w:rPr>
            </w:pPr>
            <w:r>
              <w:rPr>
                <w:sz w:val="24"/>
                <w:szCs w:val="24"/>
              </w:rPr>
              <w:t xml:space="preserve">Si existe algún cambio en la estructura legal del Licitante luego de la </w:t>
            </w:r>
            <w:r>
              <w:rPr>
                <w:sz w:val="24"/>
                <w:szCs w:val="24"/>
              </w:rPr>
              <w:t>presentación de la Oferta, el oferente está en la obligación de actualizar esta información en el sistema COMPRASAL e informar inmediatamente a UCP de la institución contratante.</w:t>
            </w:r>
          </w:p>
          <w:p w14:paraId="3DD3FC2B" w14:textId="77777777" w:rsidR="00133E3A" w:rsidRDefault="00133E3A">
            <w:pPr>
              <w:spacing w:after="0" w:line="360" w:lineRule="auto"/>
              <w:jc w:val="both"/>
              <w:rPr>
                <w:sz w:val="24"/>
                <w:szCs w:val="24"/>
              </w:rPr>
            </w:pPr>
          </w:p>
          <w:p w14:paraId="087DD13F" w14:textId="77777777" w:rsidR="00133E3A" w:rsidRDefault="00AE7CED">
            <w:pPr>
              <w:spacing w:after="0" w:line="360" w:lineRule="auto"/>
              <w:jc w:val="both"/>
              <w:rPr>
                <w:i/>
                <w:sz w:val="24"/>
                <w:szCs w:val="24"/>
                <w:u w:val="single"/>
              </w:rPr>
            </w:pPr>
            <w:r>
              <w:rPr>
                <w:i/>
                <w:sz w:val="24"/>
                <w:szCs w:val="24"/>
                <w:u w:val="single"/>
              </w:rPr>
              <w:t>[Para las solicitudes de oferta que se realicen en dos etapas deberá considé</w:t>
            </w:r>
            <w:r>
              <w:rPr>
                <w:i/>
                <w:sz w:val="24"/>
                <w:szCs w:val="24"/>
                <w:u w:val="single"/>
              </w:rPr>
              <w:t>rese la siguiente estructura para preparar las ofertas, o según lo establezca la institución contratante]:</w:t>
            </w:r>
          </w:p>
          <w:p w14:paraId="5DD10646" w14:textId="77777777" w:rsidR="00133E3A" w:rsidRDefault="00133E3A">
            <w:pPr>
              <w:spacing w:after="0" w:line="360" w:lineRule="auto"/>
              <w:jc w:val="both"/>
              <w:rPr>
                <w:sz w:val="24"/>
                <w:szCs w:val="24"/>
              </w:rPr>
            </w:pPr>
          </w:p>
          <w:p w14:paraId="36EA8199" w14:textId="77777777" w:rsidR="00133E3A" w:rsidRDefault="00AE7CED">
            <w:pPr>
              <w:spacing w:after="0" w:line="360" w:lineRule="auto"/>
              <w:rPr>
                <w:sz w:val="24"/>
                <w:szCs w:val="24"/>
              </w:rPr>
            </w:pPr>
            <w:r>
              <w:rPr>
                <w:b/>
                <w:sz w:val="24"/>
                <w:szCs w:val="24"/>
              </w:rPr>
              <w:t>ETAPA I:</w:t>
            </w:r>
            <w:r>
              <w:rPr>
                <w:sz w:val="24"/>
                <w:szCs w:val="24"/>
              </w:rPr>
              <w:t xml:space="preserve"> Documentación técnica (Formulario F1, Formulario F3 Formulario F4, Formulario F5 y Formulario 6) más otra documentación según aplique.</w:t>
            </w:r>
          </w:p>
          <w:p w14:paraId="5D7AA013" w14:textId="77777777" w:rsidR="00133E3A" w:rsidRDefault="00AE7CED" w:rsidP="00596179">
            <w:pPr>
              <w:spacing w:after="0" w:line="360" w:lineRule="auto"/>
              <w:rPr>
                <w:sz w:val="24"/>
                <w:szCs w:val="24"/>
              </w:rPr>
            </w:pPr>
            <w:r>
              <w:rPr>
                <w:b/>
                <w:sz w:val="24"/>
                <w:szCs w:val="24"/>
              </w:rPr>
              <w:t>ETAP</w:t>
            </w:r>
            <w:r>
              <w:rPr>
                <w:b/>
                <w:sz w:val="24"/>
                <w:szCs w:val="24"/>
              </w:rPr>
              <w:t>A II:</w:t>
            </w:r>
            <w:r>
              <w:rPr>
                <w:sz w:val="24"/>
                <w:szCs w:val="24"/>
              </w:rPr>
              <w:t xml:space="preserve">  Oferta económica (Formulario F2).</w:t>
            </w:r>
          </w:p>
        </w:tc>
      </w:tr>
      <w:tr w:rsidR="00133E3A" w14:paraId="2CAB3378" w14:textId="77777777">
        <w:trPr>
          <w:trHeight w:val="70"/>
        </w:trPr>
        <w:tc>
          <w:tcPr>
            <w:tcW w:w="1756" w:type="dxa"/>
            <w:shd w:val="clear" w:color="auto" w:fill="auto"/>
            <w:vAlign w:val="center"/>
          </w:tcPr>
          <w:p w14:paraId="13236404" w14:textId="77777777" w:rsidR="00133E3A" w:rsidRDefault="00AE7CED">
            <w:pPr>
              <w:spacing w:after="0" w:line="360" w:lineRule="auto"/>
              <w:rPr>
                <w:sz w:val="24"/>
                <w:szCs w:val="24"/>
              </w:rPr>
            </w:pPr>
            <w:r>
              <w:rPr>
                <w:sz w:val="24"/>
                <w:szCs w:val="24"/>
              </w:rPr>
              <w:lastRenderedPageBreak/>
              <w:t xml:space="preserve">6. Moneda de la oferta y pago </w:t>
            </w:r>
          </w:p>
        </w:tc>
        <w:tc>
          <w:tcPr>
            <w:tcW w:w="7230" w:type="dxa"/>
            <w:shd w:val="clear" w:color="auto" w:fill="auto"/>
            <w:vAlign w:val="center"/>
          </w:tcPr>
          <w:p w14:paraId="4FC0A5F3" w14:textId="77777777" w:rsidR="00133E3A" w:rsidRDefault="00AE7CED">
            <w:pPr>
              <w:spacing w:after="0" w:line="360" w:lineRule="auto"/>
              <w:jc w:val="both"/>
              <w:rPr>
                <w:sz w:val="24"/>
                <w:szCs w:val="24"/>
              </w:rPr>
            </w:pPr>
            <w:r>
              <w:rPr>
                <w:sz w:val="24"/>
                <w:szCs w:val="24"/>
              </w:rPr>
              <w:t>La moneda será en dólares de los Estados Unidos de América.</w:t>
            </w:r>
          </w:p>
        </w:tc>
      </w:tr>
      <w:tr w:rsidR="00133E3A" w14:paraId="5E2FD0B9" w14:textId="77777777">
        <w:trPr>
          <w:trHeight w:val="70"/>
        </w:trPr>
        <w:tc>
          <w:tcPr>
            <w:tcW w:w="1756" w:type="dxa"/>
            <w:shd w:val="clear" w:color="auto" w:fill="auto"/>
            <w:vAlign w:val="center"/>
          </w:tcPr>
          <w:p w14:paraId="3EE2546A" w14:textId="77777777" w:rsidR="00133E3A" w:rsidRDefault="00AE7CED">
            <w:pPr>
              <w:spacing w:after="0" w:line="360" w:lineRule="auto"/>
              <w:rPr>
                <w:sz w:val="24"/>
                <w:szCs w:val="24"/>
              </w:rPr>
            </w:pPr>
            <w:r>
              <w:rPr>
                <w:sz w:val="24"/>
                <w:szCs w:val="24"/>
              </w:rPr>
              <w:t>7. Periodo de validez de la oferta:</w:t>
            </w:r>
          </w:p>
        </w:tc>
        <w:tc>
          <w:tcPr>
            <w:tcW w:w="7230" w:type="dxa"/>
            <w:shd w:val="clear" w:color="auto" w:fill="auto"/>
            <w:vAlign w:val="center"/>
          </w:tcPr>
          <w:p w14:paraId="0BCD4DD6" w14:textId="77777777" w:rsidR="00133E3A" w:rsidRDefault="00AE7CED">
            <w:pPr>
              <w:spacing w:after="0" w:line="360" w:lineRule="auto"/>
              <w:jc w:val="both"/>
              <w:rPr>
                <w:sz w:val="24"/>
                <w:szCs w:val="24"/>
              </w:rPr>
            </w:pPr>
            <w:r>
              <w:rPr>
                <w:sz w:val="24"/>
                <w:szCs w:val="24"/>
              </w:rPr>
              <w:t xml:space="preserve">Se solicita un periodo de validez </w:t>
            </w:r>
            <w:r>
              <w:rPr>
                <w:i/>
                <w:sz w:val="24"/>
                <w:szCs w:val="24"/>
                <w:u w:val="single"/>
              </w:rPr>
              <w:t>[ el plazo establecido dependerá de la contratación y proceso, este será definido por cada institución según lo establecido en art. 90, incluir el periodo en letras y números contados]</w:t>
            </w:r>
            <w:r>
              <w:rPr>
                <w:sz w:val="24"/>
                <w:szCs w:val="24"/>
              </w:rPr>
              <w:t xml:space="preserve"> a partir de la fecha límite para la presentación de las ofertas. En cir</w:t>
            </w:r>
            <w:r>
              <w:rPr>
                <w:sz w:val="24"/>
                <w:szCs w:val="24"/>
              </w:rPr>
              <w:t xml:space="preserve">cunstancias excepcionales, previo al vencimiento del período de validez de la oferta, la UCP puede solicitar a los Oferentes que extiendan </w:t>
            </w:r>
            <w:r>
              <w:rPr>
                <w:sz w:val="24"/>
                <w:szCs w:val="24"/>
              </w:rPr>
              <w:lastRenderedPageBreak/>
              <w:t>el período de validez de sus ofertas, por un período adicional; la solicitud y las respuestas de los Oferentes, deber</w:t>
            </w:r>
            <w:r>
              <w:rPr>
                <w:sz w:val="24"/>
                <w:szCs w:val="24"/>
              </w:rPr>
              <w:t>án ser por escrito.</w:t>
            </w:r>
          </w:p>
        </w:tc>
      </w:tr>
      <w:tr w:rsidR="00133E3A" w14:paraId="6AFAC8C1" w14:textId="77777777">
        <w:trPr>
          <w:trHeight w:val="70"/>
        </w:trPr>
        <w:tc>
          <w:tcPr>
            <w:tcW w:w="1756" w:type="dxa"/>
            <w:shd w:val="clear" w:color="auto" w:fill="auto"/>
            <w:vAlign w:val="center"/>
          </w:tcPr>
          <w:p w14:paraId="6B673C12" w14:textId="77777777" w:rsidR="00133E3A" w:rsidRDefault="00AE7CED">
            <w:pPr>
              <w:spacing w:after="0" w:line="360" w:lineRule="auto"/>
              <w:rPr>
                <w:sz w:val="24"/>
                <w:szCs w:val="24"/>
              </w:rPr>
            </w:pPr>
            <w:r>
              <w:rPr>
                <w:sz w:val="24"/>
                <w:szCs w:val="24"/>
              </w:rPr>
              <w:lastRenderedPageBreak/>
              <w:t>8. Conflicto de intereses</w:t>
            </w:r>
          </w:p>
        </w:tc>
        <w:tc>
          <w:tcPr>
            <w:tcW w:w="7230" w:type="dxa"/>
            <w:shd w:val="clear" w:color="auto" w:fill="auto"/>
            <w:vAlign w:val="center"/>
          </w:tcPr>
          <w:p w14:paraId="727869D5" w14:textId="77777777" w:rsidR="00133E3A" w:rsidRDefault="00AE7CED">
            <w:pPr>
              <w:spacing w:after="0" w:line="360" w:lineRule="auto"/>
              <w:jc w:val="both"/>
              <w:rPr>
                <w:sz w:val="24"/>
                <w:szCs w:val="24"/>
              </w:rPr>
            </w:pPr>
            <w:r>
              <w:rPr>
                <w:sz w:val="24"/>
                <w:szCs w:val="24"/>
              </w:rPr>
              <w:t>La UCP exige que los Oferentes y el Proveedor, den absoluta prioridad en todo momento a los intereses de la UCP, que eviten terminantemente cualquier conflicto con otras asignaciones o con sus propios interese</w:t>
            </w:r>
            <w:r>
              <w:rPr>
                <w:sz w:val="24"/>
                <w:szCs w:val="24"/>
              </w:rPr>
              <w:t>s corporativos y que actúen sin contemplar las futuras posibilidades de trabajo. Sin limitar la generalidad de lo anteriormente mencionado, se puede considerar que un Oferente o Proveedor (incluidos sus asociados, si los hubiere, subcontratistas y cualquie</w:t>
            </w:r>
            <w:r>
              <w:rPr>
                <w:sz w:val="24"/>
                <w:szCs w:val="24"/>
              </w:rPr>
              <w:t>ra de sus respectivos empleados y afiliados) tiene un conflicto de intereses y (i) en el caso del Oferente, puede ser descalificado o (</w:t>
            </w:r>
            <w:proofErr w:type="spellStart"/>
            <w:r>
              <w:rPr>
                <w:sz w:val="24"/>
                <w:szCs w:val="24"/>
              </w:rPr>
              <w:t>ii</w:t>
            </w:r>
            <w:proofErr w:type="spellEnd"/>
            <w:r>
              <w:rPr>
                <w:sz w:val="24"/>
                <w:szCs w:val="24"/>
              </w:rPr>
              <w:t>) en el caso de un Proveedor, el Contrato puede terminarse si:</w:t>
            </w:r>
          </w:p>
          <w:p w14:paraId="108114C8" w14:textId="77777777" w:rsidR="00133E3A" w:rsidRDefault="00133E3A">
            <w:pPr>
              <w:spacing w:after="0" w:line="360" w:lineRule="auto"/>
              <w:jc w:val="both"/>
              <w:rPr>
                <w:sz w:val="24"/>
                <w:szCs w:val="24"/>
              </w:rPr>
            </w:pPr>
          </w:p>
          <w:p w14:paraId="4306EEA2" w14:textId="77777777" w:rsidR="00133E3A" w:rsidRDefault="00AE7CED">
            <w:pPr>
              <w:numPr>
                <w:ilvl w:val="0"/>
                <w:numId w:val="22"/>
              </w:numPr>
              <w:pBdr>
                <w:top w:val="nil"/>
                <w:left w:val="nil"/>
                <w:bottom w:val="nil"/>
                <w:right w:val="nil"/>
                <w:between w:val="nil"/>
              </w:pBdr>
              <w:spacing w:after="0" w:line="360" w:lineRule="auto"/>
              <w:jc w:val="both"/>
              <w:rPr>
                <w:color w:val="000000"/>
                <w:sz w:val="24"/>
                <w:szCs w:val="24"/>
              </w:rPr>
            </w:pPr>
            <w:r>
              <w:rPr>
                <w:color w:val="000000"/>
                <w:sz w:val="24"/>
                <w:szCs w:val="24"/>
              </w:rPr>
              <w:t>están o estuvieron relacionados en el pasado con cualquier entidad o persona, o con cualquiera de sus afiliadas, que haya sido contratada por la UCP para obtener servicios de asesoramiento para la preparación del diseño, las especificaciones y otros docume</w:t>
            </w:r>
            <w:r>
              <w:rPr>
                <w:color w:val="000000"/>
                <w:sz w:val="24"/>
                <w:szCs w:val="24"/>
              </w:rPr>
              <w:t>ntos que se utilizarán para la adquisición de los Bienes y Servicios Relacionados que se espera comprar conforme a este Documento.</w:t>
            </w:r>
          </w:p>
          <w:p w14:paraId="7BFD9C9B" w14:textId="77777777" w:rsidR="00133E3A" w:rsidRDefault="00133E3A">
            <w:pPr>
              <w:spacing w:after="0" w:line="360" w:lineRule="auto"/>
              <w:jc w:val="both"/>
              <w:rPr>
                <w:sz w:val="24"/>
                <w:szCs w:val="24"/>
              </w:rPr>
            </w:pPr>
          </w:p>
          <w:p w14:paraId="4B6DEBC1" w14:textId="77777777" w:rsidR="00133E3A" w:rsidRPr="00596179" w:rsidRDefault="00AE7CED" w:rsidP="00596179">
            <w:pPr>
              <w:numPr>
                <w:ilvl w:val="0"/>
                <w:numId w:val="22"/>
              </w:numPr>
              <w:pBdr>
                <w:top w:val="nil"/>
                <w:left w:val="nil"/>
                <w:bottom w:val="nil"/>
                <w:right w:val="nil"/>
                <w:between w:val="nil"/>
              </w:pBdr>
              <w:spacing w:after="0" w:line="360" w:lineRule="auto"/>
              <w:jc w:val="both"/>
              <w:rPr>
                <w:color w:val="000000"/>
                <w:sz w:val="24"/>
                <w:szCs w:val="24"/>
              </w:rPr>
            </w:pPr>
            <w:r>
              <w:rPr>
                <w:color w:val="000000"/>
                <w:sz w:val="24"/>
                <w:szCs w:val="24"/>
              </w:rPr>
              <w:t xml:space="preserve">Son ellos mismos o tienen una relación comercial o familiar con un miembro de </w:t>
            </w:r>
            <w:r>
              <w:rPr>
                <w:i/>
                <w:color w:val="000000"/>
                <w:sz w:val="24"/>
                <w:szCs w:val="24"/>
                <w:u w:val="single"/>
              </w:rPr>
              <w:t xml:space="preserve">[Nombre de la institución contratante] </w:t>
            </w:r>
            <w:r>
              <w:rPr>
                <w:color w:val="000000"/>
                <w:sz w:val="24"/>
                <w:szCs w:val="24"/>
              </w:rPr>
              <w:t>y que s</w:t>
            </w:r>
            <w:r>
              <w:rPr>
                <w:color w:val="000000"/>
                <w:sz w:val="24"/>
                <w:szCs w:val="24"/>
              </w:rPr>
              <w:t>e encuentra directa o indirectamente relacionado con cualquier parte de (i) la preparación de este Documento de Invitación, (</w:t>
            </w:r>
            <w:proofErr w:type="spellStart"/>
            <w:r>
              <w:rPr>
                <w:color w:val="000000"/>
                <w:sz w:val="24"/>
                <w:szCs w:val="24"/>
              </w:rPr>
              <w:t>ii</w:t>
            </w:r>
            <w:proofErr w:type="spellEnd"/>
            <w:r>
              <w:rPr>
                <w:color w:val="000000"/>
                <w:sz w:val="24"/>
                <w:szCs w:val="24"/>
              </w:rPr>
              <w:t>) el proceso de selección de la oferta, o (</w:t>
            </w:r>
            <w:proofErr w:type="spellStart"/>
            <w:r>
              <w:rPr>
                <w:color w:val="000000"/>
                <w:sz w:val="24"/>
                <w:szCs w:val="24"/>
              </w:rPr>
              <w:t>iii</w:t>
            </w:r>
            <w:proofErr w:type="spellEnd"/>
            <w:r>
              <w:rPr>
                <w:color w:val="000000"/>
                <w:sz w:val="24"/>
                <w:szCs w:val="24"/>
              </w:rPr>
              <w:t xml:space="preserve">) la supervisión del Contrato, a menos que el conflicto que surja a partir de esta </w:t>
            </w:r>
            <w:r>
              <w:rPr>
                <w:color w:val="000000"/>
                <w:sz w:val="24"/>
                <w:szCs w:val="24"/>
              </w:rPr>
              <w:t>relación haya sido resuelto de una manera que resulte satisfactoria para [</w:t>
            </w:r>
            <w:r>
              <w:rPr>
                <w:i/>
                <w:color w:val="000000"/>
                <w:sz w:val="24"/>
                <w:szCs w:val="24"/>
                <w:u w:val="single"/>
              </w:rPr>
              <w:t>Nombre de la institución contratante]</w:t>
            </w:r>
            <w:r>
              <w:rPr>
                <w:color w:val="000000"/>
                <w:sz w:val="24"/>
                <w:szCs w:val="24"/>
              </w:rPr>
              <w:t xml:space="preserve">, durante todo el proceso de preparación del </w:t>
            </w:r>
            <w:r>
              <w:rPr>
                <w:color w:val="000000"/>
                <w:sz w:val="24"/>
                <w:szCs w:val="24"/>
              </w:rPr>
              <w:lastRenderedPageBreak/>
              <w:t>Documento de Invitación y la adjudicación y la ejecución del Contrato; o</w:t>
            </w:r>
          </w:p>
          <w:p w14:paraId="52FA3848" w14:textId="77777777" w:rsidR="00133E3A" w:rsidRDefault="00AE7CED">
            <w:pPr>
              <w:numPr>
                <w:ilvl w:val="0"/>
                <w:numId w:val="22"/>
              </w:numPr>
              <w:pBdr>
                <w:top w:val="nil"/>
                <w:left w:val="nil"/>
                <w:bottom w:val="nil"/>
                <w:right w:val="nil"/>
                <w:between w:val="nil"/>
              </w:pBdr>
              <w:spacing w:after="0" w:line="360" w:lineRule="auto"/>
              <w:jc w:val="both"/>
              <w:rPr>
                <w:color w:val="000000"/>
                <w:sz w:val="24"/>
                <w:szCs w:val="24"/>
              </w:rPr>
            </w:pPr>
            <w:r>
              <w:rPr>
                <w:color w:val="000000"/>
                <w:sz w:val="24"/>
                <w:szCs w:val="24"/>
              </w:rPr>
              <w:t>Presentar más de una oferta</w:t>
            </w:r>
            <w:r>
              <w:rPr>
                <w:color w:val="000000"/>
                <w:sz w:val="24"/>
                <w:szCs w:val="24"/>
              </w:rPr>
              <w:t xml:space="preserve"> para esta adquisición, excepto en el caso de ofertas alternativas permitidas. Sin embargo, esto no limita la participación de los subcontratistas en más de una adquisición. </w:t>
            </w:r>
          </w:p>
          <w:p w14:paraId="644E14F2" w14:textId="77777777" w:rsidR="00133E3A" w:rsidRDefault="00133E3A">
            <w:pPr>
              <w:spacing w:after="0" w:line="360" w:lineRule="auto"/>
              <w:jc w:val="both"/>
              <w:rPr>
                <w:sz w:val="24"/>
                <w:szCs w:val="24"/>
              </w:rPr>
            </w:pPr>
          </w:p>
          <w:p w14:paraId="22866C3F" w14:textId="77777777" w:rsidR="00133E3A" w:rsidRDefault="00AE7CED">
            <w:pPr>
              <w:spacing w:after="0" w:line="360" w:lineRule="auto"/>
              <w:jc w:val="both"/>
              <w:rPr>
                <w:i/>
                <w:sz w:val="24"/>
                <w:szCs w:val="24"/>
                <w:u w:val="single"/>
              </w:rPr>
            </w:pPr>
            <w:r>
              <w:rPr>
                <w:i/>
                <w:sz w:val="24"/>
                <w:szCs w:val="24"/>
                <w:u w:val="single"/>
              </w:rPr>
              <w:t>[De la misma manera tanto oferentes como entidades solicitantes, deberán apegars</w:t>
            </w:r>
            <w:r>
              <w:rPr>
                <w:i/>
                <w:sz w:val="24"/>
                <w:szCs w:val="24"/>
                <w:u w:val="single"/>
              </w:rPr>
              <w:t>e de manera estricta a lo estipulado en el artículo 25 de la Ley de Compras Públicas en lo relacionado a impedimentos para contratar y ofertar]</w:t>
            </w:r>
          </w:p>
          <w:p w14:paraId="19F368AF" w14:textId="77777777" w:rsidR="00133E3A" w:rsidRDefault="00133E3A">
            <w:pPr>
              <w:spacing w:after="0" w:line="360" w:lineRule="auto"/>
              <w:jc w:val="both"/>
              <w:rPr>
                <w:sz w:val="24"/>
                <w:szCs w:val="24"/>
              </w:rPr>
            </w:pPr>
          </w:p>
          <w:p w14:paraId="2A03B31A" w14:textId="77777777" w:rsidR="00133E3A" w:rsidRDefault="00AE7CED">
            <w:pPr>
              <w:spacing w:after="0" w:line="360" w:lineRule="auto"/>
              <w:jc w:val="both"/>
              <w:rPr>
                <w:sz w:val="24"/>
                <w:szCs w:val="24"/>
              </w:rPr>
            </w:pPr>
            <w:r>
              <w:rPr>
                <w:sz w:val="24"/>
                <w:szCs w:val="24"/>
              </w:rPr>
              <w:t>Los Oferentes y los Proveedores tienen la obligación de divulgar cualquier situación de conflicto real o potenc</w:t>
            </w:r>
            <w:r>
              <w:rPr>
                <w:sz w:val="24"/>
                <w:szCs w:val="24"/>
              </w:rPr>
              <w:t xml:space="preserve">ial que afecte su capacidad de satisfacer los intereses de </w:t>
            </w:r>
            <w:r>
              <w:rPr>
                <w:i/>
                <w:sz w:val="24"/>
                <w:szCs w:val="24"/>
                <w:u w:val="single"/>
              </w:rPr>
              <w:t>[Nombre de la institución contratante]</w:t>
            </w:r>
            <w:r>
              <w:rPr>
                <w:sz w:val="24"/>
                <w:szCs w:val="24"/>
              </w:rPr>
              <w:t xml:space="preserve"> o que razonablemente pueda percibirse que tenga este efecto. La falta de declaración de estas situaciones, puede producir la descalificación del Oferente o de</w:t>
            </w:r>
            <w:r>
              <w:rPr>
                <w:sz w:val="24"/>
                <w:szCs w:val="24"/>
              </w:rPr>
              <w:t>l Proveedor, o la terminación del Contrato.</w:t>
            </w:r>
          </w:p>
        </w:tc>
      </w:tr>
      <w:tr w:rsidR="00133E3A" w14:paraId="1F005997" w14:textId="77777777">
        <w:trPr>
          <w:trHeight w:val="794"/>
        </w:trPr>
        <w:tc>
          <w:tcPr>
            <w:tcW w:w="1756" w:type="dxa"/>
            <w:shd w:val="clear" w:color="auto" w:fill="auto"/>
            <w:vAlign w:val="center"/>
          </w:tcPr>
          <w:p w14:paraId="31F48BED" w14:textId="77777777" w:rsidR="00133E3A" w:rsidRDefault="00AE7CED">
            <w:pPr>
              <w:spacing w:after="0" w:line="360" w:lineRule="auto"/>
              <w:rPr>
                <w:color w:val="000000"/>
                <w:sz w:val="24"/>
                <w:szCs w:val="24"/>
              </w:rPr>
            </w:pPr>
            <w:r>
              <w:rPr>
                <w:color w:val="000000"/>
                <w:sz w:val="24"/>
                <w:szCs w:val="24"/>
              </w:rPr>
              <w:lastRenderedPageBreak/>
              <w:t>9. Fraude y Corrupción</w:t>
            </w:r>
          </w:p>
        </w:tc>
        <w:tc>
          <w:tcPr>
            <w:tcW w:w="7230" w:type="dxa"/>
            <w:shd w:val="clear" w:color="auto" w:fill="auto"/>
            <w:vAlign w:val="center"/>
          </w:tcPr>
          <w:p w14:paraId="0DA8C7A9" w14:textId="77777777" w:rsidR="00133E3A" w:rsidRDefault="00AE7CED">
            <w:pPr>
              <w:pBdr>
                <w:top w:val="nil"/>
                <w:left w:val="nil"/>
                <w:bottom w:val="nil"/>
                <w:right w:val="nil"/>
                <w:between w:val="nil"/>
              </w:pBdr>
              <w:spacing w:after="0" w:line="360" w:lineRule="auto"/>
              <w:jc w:val="both"/>
              <w:rPr>
                <w:color w:val="000000"/>
                <w:sz w:val="24"/>
                <w:szCs w:val="24"/>
              </w:rPr>
            </w:pPr>
            <w:r>
              <w:rPr>
                <w:color w:val="000000"/>
                <w:sz w:val="24"/>
                <w:szCs w:val="24"/>
              </w:rPr>
              <w:t xml:space="preserve">En cumplimiento de la Ley de Compras Pública, se aplicarán las disposiciones sobre fraude y corrupción, que requieren a los oferentes, proveedores, contratistas y </w:t>
            </w:r>
            <w:r>
              <w:rPr>
                <w:color w:val="000000"/>
                <w:sz w:val="24"/>
                <w:szCs w:val="24"/>
              </w:rPr>
              <w:t xml:space="preserve">subcontratistas, que cumplan con los más altos estándares de ética durante la adquisición y ejecución de dichos contratos. </w:t>
            </w:r>
          </w:p>
        </w:tc>
      </w:tr>
    </w:tbl>
    <w:p w14:paraId="6B79BC5C" w14:textId="77777777" w:rsidR="00133E3A" w:rsidRDefault="00133E3A">
      <w:pPr>
        <w:pStyle w:val="Ttulo1"/>
        <w:spacing w:before="0" w:after="0" w:line="360" w:lineRule="auto"/>
        <w:ind w:right="-234"/>
        <w:rPr>
          <w:rFonts w:ascii="Calibri" w:eastAsia="Calibri" w:hAnsi="Calibri"/>
          <w:sz w:val="24"/>
          <w:szCs w:val="24"/>
        </w:rPr>
      </w:pPr>
      <w:bookmarkStart w:id="11" w:name="_heading=h.17dp8vu" w:colFirst="0" w:colLast="0"/>
      <w:bookmarkEnd w:id="11"/>
    </w:p>
    <w:p w14:paraId="383C12B4" w14:textId="77777777" w:rsidR="00133E3A" w:rsidRDefault="00AE7CED">
      <w:pPr>
        <w:pStyle w:val="Ttulo2"/>
        <w:numPr>
          <w:ilvl w:val="0"/>
          <w:numId w:val="14"/>
        </w:numPr>
        <w:spacing w:line="360" w:lineRule="auto"/>
        <w:rPr>
          <w:rFonts w:ascii="Calibri" w:eastAsia="Calibri" w:hAnsi="Calibri"/>
          <w:sz w:val="24"/>
          <w:szCs w:val="24"/>
        </w:rPr>
      </w:pPr>
      <w:bookmarkStart w:id="12" w:name="_Toc129358840"/>
      <w:r>
        <w:rPr>
          <w:rFonts w:ascii="Calibri" w:eastAsia="Calibri" w:hAnsi="Calibri"/>
          <w:sz w:val="24"/>
          <w:szCs w:val="24"/>
        </w:rPr>
        <w:t>Criterios y Metodología de Evaluación  y Adjudicación.</w:t>
      </w:r>
      <w:bookmarkEnd w:id="12"/>
    </w:p>
    <w:tbl>
      <w:tblPr>
        <w:tblStyle w:val="a3"/>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1"/>
        <w:gridCol w:w="7296"/>
      </w:tblGrid>
      <w:tr w:rsidR="00133E3A" w14:paraId="1381F70A" w14:textId="77777777">
        <w:trPr>
          <w:trHeight w:val="315"/>
        </w:trPr>
        <w:tc>
          <w:tcPr>
            <w:tcW w:w="1771" w:type="dxa"/>
            <w:shd w:val="clear" w:color="auto" w:fill="auto"/>
            <w:vAlign w:val="center"/>
          </w:tcPr>
          <w:p w14:paraId="73A651D6" w14:textId="77777777" w:rsidR="00133E3A" w:rsidRDefault="00AE7CED">
            <w:pPr>
              <w:spacing w:after="0" w:line="360" w:lineRule="auto"/>
              <w:rPr>
                <w:color w:val="000000"/>
                <w:sz w:val="24"/>
                <w:szCs w:val="24"/>
              </w:rPr>
            </w:pPr>
            <w:r>
              <w:rPr>
                <w:color w:val="000000"/>
                <w:sz w:val="24"/>
                <w:szCs w:val="24"/>
              </w:rPr>
              <w:t xml:space="preserve">10. Criterio de Evaluación </w:t>
            </w:r>
          </w:p>
        </w:tc>
        <w:tc>
          <w:tcPr>
            <w:tcW w:w="7296" w:type="dxa"/>
            <w:shd w:val="clear" w:color="auto" w:fill="auto"/>
            <w:vAlign w:val="bottom"/>
          </w:tcPr>
          <w:p w14:paraId="4E9E85C3" w14:textId="77777777" w:rsidR="00133E3A" w:rsidRDefault="00AE7CED">
            <w:pPr>
              <w:spacing w:line="360" w:lineRule="auto"/>
              <w:rPr>
                <w:i/>
                <w:sz w:val="24"/>
                <w:szCs w:val="24"/>
                <w:u w:val="single"/>
              </w:rPr>
            </w:pPr>
            <w:r>
              <w:rPr>
                <w:i/>
                <w:sz w:val="24"/>
                <w:szCs w:val="24"/>
                <w:u w:val="single"/>
              </w:rPr>
              <w:t xml:space="preserve">[En esta Sección se incluyen todos los criterios que la institución contratante debe usar para revisar las Ofertas, calificar a los oferentes y seleccionar la Oferta ganadora]. </w:t>
            </w:r>
          </w:p>
          <w:p w14:paraId="327E6FF8" w14:textId="77777777" w:rsidR="00133E3A" w:rsidRDefault="00AE7CED">
            <w:pPr>
              <w:spacing w:before="120" w:after="120" w:line="360" w:lineRule="auto"/>
              <w:jc w:val="both"/>
              <w:rPr>
                <w:sz w:val="24"/>
                <w:szCs w:val="24"/>
              </w:rPr>
            </w:pPr>
            <w:r>
              <w:rPr>
                <w:sz w:val="24"/>
                <w:szCs w:val="24"/>
              </w:rPr>
              <w:lastRenderedPageBreak/>
              <w:t>El oferente debe suministrar toda la información solicitada en los formularios</w:t>
            </w:r>
            <w:r>
              <w:rPr>
                <w:sz w:val="24"/>
                <w:szCs w:val="24"/>
              </w:rPr>
              <w:t xml:space="preserve"> incluidos en la Sección IV. La revisión debe basarse en la información dada por el oferente en estos formularios más su historial de cumplimiento, otras referencias y cualquier otra fuente, a discreción del Cliente, para confirmar y verificar las califica</w:t>
            </w:r>
            <w:r>
              <w:rPr>
                <w:sz w:val="24"/>
                <w:szCs w:val="24"/>
              </w:rPr>
              <w:t xml:space="preserve">ciones y declaraciones de los oferentes en sus ofertas. </w:t>
            </w:r>
          </w:p>
          <w:p w14:paraId="379A46AD" w14:textId="77777777" w:rsidR="00133E3A" w:rsidRDefault="00AE7CED">
            <w:pPr>
              <w:spacing w:before="120" w:after="120" w:line="360" w:lineRule="auto"/>
              <w:jc w:val="both"/>
              <w:rPr>
                <w:i/>
                <w:color w:val="FF0000"/>
                <w:sz w:val="24"/>
                <w:szCs w:val="24"/>
                <w:u w:val="single"/>
              </w:rPr>
            </w:pPr>
            <w:r>
              <w:rPr>
                <w:i/>
                <w:sz w:val="24"/>
                <w:szCs w:val="24"/>
                <w:u w:val="single"/>
              </w:rPr>
              <w:t xml:space="preserve">[La institución contratante puede efectuar la siguiente revisión en cualquier orden de sucesión a su consideración, utilizando como base los criterios “Cumple” o “No Cumple” más la </w:t>
            </w:r>
            <w:r>
              <w:rPr>
                <w:i/>
                <w:sz w:val="24"/>
                <w:szCs w:val="24"/>
                <w:u w:val="single"/>
              </w:rPr>
              <w:t>puntuación equivalente a 100 puntos, la cual deberá ser distribuida en las áreas participantes del panel de evaluación, a criterio de la institución contratante].</w:t>
            </w:r>
          </w:p>
          <w:p w14:paraId="34961C90" w14:textId="77777777" w:rsidR="00133E3A" w:rsidRDefault="00AE7CED">
            <w:pPr>
              <w:numPr>
                <w:ilvl w:val="0"/>
                <w:numId w:val="12"/>
              </w:numPr>
              <w:pBdr>
                <w:top w:val="nil"/>
                <w:left w:val="nil"/>
                <w:bottom w:val="nil"/>
                <w:right w:val="nil"/>
                <w:between w:val="nil"/>
              </w:pBdr>
              <w:tabs>
                <w:tab w:val="center" w:pos="4680"/>
                <w:tab w:val="right" w:pos="9360"/>
              </w:tabs>
              <w:spacing w:after="0" w:line="360" w:lineRule="auto"/>
              <w:jc w:val="both"/>
              <w:rPr>
                <w:b/>
                <w:color w:val="000000"/>
                <w:sz w:val="24"/>
                <w:szCs w:val="24"/>
              </w:rPr>
            </w:pPr>
            <w:r>
              <w:rPr>
                <w:b/>
                <w:color w:val="000000"/>
                <w:sz w:val="24"/>
                <w:szCs w:val="24"/>
              </w:rPr>
              <w:t>Aspectos a evaluar al Oferente:</w:t>
            </w:r>
          </w:p>
          <w:p w14:paraId="7DD27F40" w14:textId="77777777" w:rsidR="00133E3A" w:rsidRDefault="00AE7CED">
            <w:pPr>
              <w:spacing w:after="0" w:line="360" w:lineRule="auto"/>
              <w:jc w:val="both"/>
              <w:rPr>
                <w:sz w:val="24"/>
                <w:szCs w:val="24"/>
              </w:rPr>
            </w:pPr>
            <w:r>
              <w:rPr>
                <w:sz w:val="24"/>
                <w:szCs w:val="24"/>
              </w:rPr>
              <w:t xml:space="preserve">Capacidad legal del oferente para contratar, la institución </w:t>
            </w:r>
            <w:r>
              <w:rPr>
                <w:i/>
                <w:sz w:val="24"/>
                <w:szCs w:val="24"/>
                <w:u w:val="single"/>
              </w:rPr>
              <w:t>[Nombre de la Institución]</w:t>
            </w:r>
            <w:r>
              <w:rPr>
                <w:sz w:val="24"/>
                <w:szCs w:val="24"/>
              </w:rPr>
              <w:t xml:space="preserve"> </w:t>
            </w:r>
            <w:r>
              <w:rPr>
                <w:i/>
                <w:sz w:val="24"/>
                <w:szCs w:val="24"/>
                <w:u w:val="single"/>
              </w:rPr>
              <w:t>[la institución solicitara la documentación legal que a su criterio sea la idónea para su evaluación. Esta documentación podrá ser adicional a la ya existente en el regi</w:t>
            </w:r>
            <w:r>
              <w:rPr>
                <w:i/>
                <w:sz w:val="24"/>
                <w:szCs w:val="24"/>
                <w:u w:val="single"/>
              </w:rPr>
              <w:t>stro único del proveedor, según lo establezca el Art. 24]</w:t>
            </w:r>
            <w:r>
              <w:rPr>
                <w:sz w:val="24"/>
                <w:szCs w:val="24"/>
              </w:rPr>
              <w:t>:</w:t>
            </w:r>
          </w:p>
          <w:p w14:paraId="0F68AA45" w14:textId="77777777" w:rsidR="00133E3A" w:rsidRDefault="00133E3A">
            <w:pPr>
              <w:spacing w:after="0" w:line="360" w:lineRule="auto"/>
              <w:jc w:val="both"/>
              <w:rPr>
                <w:sz w:val="24"/>
                <w:szCs w:val="24"/>
              </w:rPr>
            </w:pPr>
          </w:p>
          <w:p w14:paraId="3D58E1D3" w14:textId="77777777" w:rsidR="00133E3A" w:rsidRDefault="00AE7CED">
            <w:pPr>
              <w:tabs>
                <w:tab w:val="center" w:pos="4680"/>
                <w:tab w:val="right" w:pos="9360"/>
              </w:tabs>
              <w:spacing w:after="0" w:line="360" w:lineRule="auto"/>
              <w:ind w:right="169"/>
              <w:jc w:val="both"/>
              <w:rPr>
                <w:i/>
                <w:sz w:val="24"/>
                <w:szCs w:val="24"/>
                <w:u w:val="single"/>
              </w:rPr>
            </w:pPr>
            <w:r>
              <w:rPr>
                <w:i/>
                <w:sz w:val="24"/>
                <w:szCs w:val="24"/>
                <w:u w:val="single"/>
              </w:rPr>
              <w:t>[Será la institución contratante quien decida si solicita la documentación física o digital. En caso se presente la documentación física, esta deberá ser certificada]</w:t>
            </w:r>
          </w:p>
          <w:p w14:paraId="15DC1D71" w14:textId="77777777" w:rsidR="00133E3A" w:rsidRDefault="00133E3A">
            <w:pPr>
              <w:spacing w:after="0" w:line="360" w:lineRule="auto"/>
              <w:jc w:val="both"/>
              <w:rPr>
                <w:sz w:val="24"/>
                <w:szCs w:val="24"/>
              </w:rPr>
            </w:pPr>
          </w:p>
          <w:p w14:paraId="38623DF6" w14:textId="77777777" w:rsidR="00133E3A" w:rsidRDefault="00AE7CED">
            <w:pPr>
              <w:numPr>
                <w:ilvl w:val="0"/>
                <w:numId w:val="12"/>
              </w:numPr>
              <w:pBdr>
                <w:top w:val="nil"/>
                <w:left w:val="nil"/>
                <w:bottom w:val="nil"/>
                <w:right w:val="nil"/>
                <w:between w:val="nil"/>
              </w:pBdr>
              <w:tabs>
                <w:tab w:val="center" w:pos="4680"/>
                <w:tab w:val="right" w:pos="9360"/>
              </w:tabs>
              <w:spacing w:after="0" w:line="360" w:lineRule="auto"/>
              <w:ind w:right="169"/>
              <w:jc w:val="both"/>
              <w:rPr>
                <w:b/>
                <w:color w:val="000000"/>
                <w:sz w:val="24"/>
                <w:szCs w:val="24"/>
              </w:rPr>
            </w:pPr>
            <w:r>
              <w:rPr>
                <w:b/>
                <w:color w:val="000000"/>
                <w:sz w:val="24"/>
                <w:szCs w:val="24"/>
              </w:rPr>
              <w:t>Evaluación de la Oferta Técn</w:t>
            </w:r>
            <w:r>
              <w:rPr>
                <w:b/>
                <w:color w:val="000000"/>
                <w:sz w:val="24"/>
                <w:szCs w:val="24"/>
              </w:rPr>
              <w:t>ica</w:t>
            </w:r>
          </w:p>
          <w:p w14:paraId="2BEFCBE7" w14:textId="77777777" w:rsidR="00133E3A" w:rsidRDefault="00AE7CED">
            <w:pPr>
              <w:spacing w:after="0" w:line="360" w:lineRule="auto"/>
              <w:jc w:val="both"/>
              <w:rPr>
                <w:sz w:val="24"/>
                <w:szCs w:val="24"/>
              </w:rPr>
            </w:pPr>
            <w:r>
              <w:rPr>
                <w:sz w:val="24"/>
                <w:szCs w:val="24"/>
              </w:rPr>
              <w:t>Este apartado se revisará a efecto de determinar si la Oferta Técnica cumple o no cumple con lo requerido por la institución contratante, no limitándose a estos criterios:</w:t>
            </w:r>
          </w:p>
          <w:p w14:paraId="296E25FA" w14:textId="77777777" w:rsidR="00133E3A" w:rsidRDefault="00AE7CED">
            <w:pPr>
              <w:spacing w:after="0" w:line="360" w:lineRule="auto"/>
              <w:jc w:val="both"/>
              <w:rPr>
                <w:sz w:val="24"/>
                <w:szCs w:val="24"/>
              </w:rPr>
            </w:pPr>
            <w:r>
              <w:rPr>
                <w:sz w:val="24"/>
                <w:szCs w:val="24"/>
              </w:rPr>
              <w:t xml:space="preserve"> </w:t>
            </w:r>
          </w:p>
          <w:tbl>
            <w:tblPr>
              <w:tblStyle w:val="a4"/>
              <w:tblW w:w="7101"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7"/>
              <w:gridCol w:w="1964"/>
            </w:tblGrid>
            <w:tr w:rsidR="00133E3A" w14:paraId="173BAFFA" w14:textId="77777777">
              <w:tc>
                <w:tcPr>
                  <w:tcW w:w="5137" w:type="dxa"/>
                  <w:shd w:val="clear" w:color="auto" w:fill="BDD7EE"/>
                </w:tcPr>
                <w:p w14:paraId="01B39F1F" w14:textId="77777777" w:rsidR="00133E3A" w:rsidRDefault="00AE7CED">
                  <w:pPr>
                    <w:spacing w:after="0" w:line="360" w:lineRule="auto"/>
                    <w:jc w:val="center"/>
                    <w:rPr>
                      <w:b/>
                      <w:sz w:val="24"/>
                      <w:szCs w:val="24"/>
                    </w:rPr>
                  </w:pPr>
                  <w:r>
                    <w:rPr>
                      <w:b/>
                      <w:sz w:val="24"/>
                      <w:szCs w:val="24"/>
                    </w:rPr>
                    <w:lastRenderedPageBreak/>
                    <w:t>Criterios</w:t>
                  </w:r>
                </w:p>
              </w:tc>
              <w:tc>
                <w:tcPr>
                  <w:tcW w:w="1964" w:type="dxa"/>
                  <w:shd w:val="clear" w:color="auto" w:fill="BDD7EE"/>
                </w:tcPr>
                <w:p w14:paraId="62EC1DAF" w14:textId="77777777" w:rsidR="00133E3A" w:rsidRDefault="00AE7CED">
                  <w:pPr>
                    <w:spacing w:after="0" w:line="360" w:lineRule="auto"/>
                    <w:jc w:val="center"/>
                    <w:rPr>
                      <w:b/>
                      <w:sz w:val="24"/>
                      <w:szCs w:val="24"/>
                    </w:rPr>
                  </w:pPr>
                  <w:r>
                    <w:rPr>
                      <w:b/>
                      <w:sz w:val="24"/>
                      <w:szCs w:val="24"/>
                    </w:rPr>
                    <w:t xml:space="preserve">Cumple / No Cumple </w:t>
                  </w:r>
                </w:p>
              </w:tc>
            </w:tr>
            <w:tr w:rsidR="00133E3A" w14:paraId="5B26DB06" w14:textId="77777777">
              <w:tc>
                <w:tcPr>
                  <w:tcW w:w="5137" w:type="dxa"/>
                </w:tcPr>
                <w:p w14:paraId="67DAB56D" w14:textId="77777777" w:rsidR="00133E3A" w:rsidRDefault="00AE7CED">
                  <w:pPr>
                    <w:spacing w:after="0" w:line="360" w:lineRule="auto"/>
                    <w:jc w:val="both"/>
                    <w:rPr>
                      <w:sz w:val="24"/>
                      <w:szCs w:val="24"/>
                    </w:rPr>
                  </w:pPr>
                  <w:r>
                    <w:rPr>
                      <w:sz w:val="24"/>
                      <w:szCs w:val="24"/>
                    </w:rPr>
                    <w:t xml:space="preserve">Cumplimiento de los </w:t>
                  </w:r>
                  <w:r>
                    <w:rPr>
                      <w:sz w:val="24"/>
                      <w:szCs w:val="24"/>
                    </w:rPr>
                    <w:t>requerimientos mínimos de cada equipo o bienes requeridos</w:t>
                  </w:r>
                </w:p>
              </w:tc>
              <w:tc>
                <w:tcPr>
                  <w:tcW w:w="1964" w:type="dxa"/>
                </w:tcPr>
                <w:p w14:paraId="4C6F0BDC" w14:textId="77777777" w:rsidR="00133E3A" w:rsidRDefault="00133E3A">
                  <w:pPr>
                    <w:spacing w:after="0" w:line="360" w:lineRule="auto"/>
                    <w:jc w:val="both"/>
                    <w:rPr>
                      <w:sz w:val="24"/>
                      <w:szCs w:val="24"/>
                    </w:rPr>
                  </w:pPr>
                </w:p>
              </w:tc>
            </w:tr>
            <w:tr w:rsidR="00133E3A" w14:paraId="69979356" w14:textId="77777777">
              <w:tc>
                <w:tcPr>
                  <w:tcW w:w="5137" w:type="dxa"/>
                </w:tcPr>
                <w:p w14:paraId="7CAD68CA" w14:textId="77777777" w:rsidR="00133E3A" w:rsidRDefault="00AE7CED">
                  <w:pPr>
                    <w:spacing w:after="0" w:line="360" w:lineRule="auto"/>
                    <w:jc w:val="both"/>
                    <w:rPr>
                      <w:b/>
                      <w:sz w:val="24"/>
                      <w:szCs w:val="24"/>
                    </w:rPr>
                  </w:pPr>
                  <w:r>
                    <w:rPr>
                      <w:sz w:val="24"/>
                      <w:szCs w:val="24"/>
                    </w:rPr>
                    <w:t>Garantía de suministro de repuestos por al menos 10 años</w:t>
                  </w:r>
                </w:p>
              </w:tc>
              <w:tc>
                <w:tcPr>
                  <w:tcW w:w="1964" w:type="dxa"/>
                </w:tcPr>
                <w:p w14:paraId="239A1801" w14:textId="77777777" w:rsidR="00133E3A" w:rsidRDefault="00133E3A">
                  <w:pPr>
                    <w:spacing w:after="0" w:line="360" w:lineRule="auto"/>
                    <w:jc w:val="both"/>
                    <w:rPr>
                      <w:sz w:val="24"/>
                      <w:szCs w:val="24"/>
                    </w:rPr>
                  </w:pPr>
                </w:p>
              </w:tc>
            </w:tr>
            <w:tr w:rsidR="00133E3A" w14:paraId="5A3E50EE" w14:textId="77777777">
              <w:tc>
                <w:tcPr>
                  <w:tcW w:w="5137" w:type="dxa"/>
                </w:tcPr>
                <w:p w14:paraId="76FC3430" w14:textId="77777777" w:rsidR="00133E3A" w:rsidRDefault="00AE7CED">
                  <w:pPr>
                    <w:spacing w:after="0" w:line="360" w:lineRule="auto"/>
                    <w:jc w:val="both"/>
                    <w:rPr>
                      <w:b/>
                      <w:sz w:val="24"/>
                      <w:szCs w:val="24"/>
                    </w:rPr>
                  </w:pPr>
                  <w:r>
                    <w:rPr>
                      <w:sz w:val="24"/>
                      <w:szCs w:val="24"/>
                    </w:rPr>
                    <w:t>Plan de mantenimiento preventivo</w:t>
                  </w:r>
                </w:p>
              </w:tc>
              <w:tc>
                <w:tcPr>
                  <w:tcW w:w="1964" w:type="dxa"/>
                </w:tcPr>
                <w:p w14:paraId="446B0F7F" w14:textId="77777777" w:rsidR="00133E3A" w:rsidRDefault="00133E3A">
                  <w:pPr>
                    <w:spacing w:after="0" w:line="360" w:lineRule="auto"/>
                    <w:jc w:val="both"/>
                    <w:rPr>
                      <w:sz w:val="24"/>
                      <w:szCs w:val="24"/>
                    </w:rPr>
                  </w:pPr>
                </w:p>
              </w:tc>
            </w:tr>
            <w:tr w:rsidR="00133E3A" w14:paraId="5BBD4988" w14:textId="77777777">
              <w:tc>
                <w:tcPr>
                  <w:tcW w:w="5137" w:type="dxa"/>
                </w:tcPr>
                <w:p w14:paraId="23B3937A" w14:textId="77777777" w:rsidR="00133E3A" w:rsidRDefault="00AE7CED">
                  <w:pPr>
                    <w:spacing w:after="0" w:line="360" w:lineRule="auto"/>
                    <w:jc w:val="both"/>
                    <w:rPr>
                      <w:b/>
                      <w:sz w:val="24"/>
                      <w:szCs w:val="24"/>
                    </w:rPr>
                  </w:pPr>
                  <w:r>
                    <w:rPr>
                      <w:sz w:val="24"/>
                      <w:szCs w:val="24"/>
                    </w:rPr>
                    <w:t>Tiempo de entrega de los bienes</w:t>
                  </w:r>
                </w:p>
              </w:tc>
              <w:tc>
                <w:tcPr>
                  <w:tcW w:w="1964" w:type="dxa"/>
                </w:tcPr>
                <w:p w14:paraId="3B2D8111" w14:textId="77777777" w:rsidR="00133E3A" w:rsidRDefault="00133E3A">
                  <w:pPr>
                    <w:spacing w:after="0" w:line="360" w:lineRule="auto"/>
                    <w:jc w:val="both"/>
                    <w:rPr>
                      <w:sz w:val="24"/>
                      <w:szCs w:val="24"/>
                    </w:rPr>
                  </w:pPr>
                </w:p>
              </w:tc>
            </w:tr>
            <w:tr w:rsidR="00133E3A" w14:paraId="0875EC53" w14:textId="77777777">
              <w:tc>
                <w:tcPr>
                  <w:tcW w:w="5137" w:type="dxa"/>
                </w:tcPr>
                <w:p w14:paraId="07BAD6E1" w14:textId="77777777" w:rsidR="00133E3A" w:rsidRDefault="00AE7CED">
                  <w:pPr>
                    <w:spacing w:after="0" w:line="360" w:lineRule="auto"/>
                    <w:jc w:val="both"/>
                    <w:rPr>
                      <w:sz w:val="24"/>
                      <w:szCs w:val="24"/>
                    </w:rPr>
                  </w:pPr>
                  <w:r>
                    <w:rPr>
                      <w:sz w:val="24"/>
                      <w:szCs w:val="24"/>
                    </w:rPr>
                    <w:t>Precio global</w:t>
                  </w:r>
                </w:p>
              </w:tc>
              <w:tc>
                <w:tcPr>
                  <w:tcW w:w="1964" w:type="dxa"/>
                </w:tcPr>
                <w:p w14:paraId="25D21B81" w14:textId="77777777" w:rsidR="00133E3A" w:rsidRDefault="00133E3A">
                  <w:pPr>
                    <w:spacing w:after="0" w:line="360" w:lineRule="auto"/>
                    <w:jc w:val="both"/>
                    <w:rPr>
                      <w:sz w:val="24"/>
                      <w:szCs w:val="24"/>
                    </w:rPr>
                  </w:pPr>
                </w:p>
              </w:tc>
            </w:tr>
          </w:tbl>
          <w:p w14:paraId="2EF7D211" w14:textId="77777777" w:rsidR="00133E3A" w:rsidRDefault="00133E3A">
            <w:pPr>
              <w:spacing w:after="0" w:line="360" w:lineRule="auto"/>
              <w:jc w:val="both"/>
              <w:rPr>
                <w:sz w:val="24"/>
                <w:szCs w:val="24"/>
              </w:rPr>
            </w:pPr>
          </w:p>
          <w:p w14:paraId="7442AC91" w14:textId="77777777" w:rsidR="00133E3A" w:rsidRDefault="00AE7CED">
            <w:pPr>
              <w:spacing w:after="0" w:line="360" w:lineRule="auto"/>
              <w:jc w:val="both"/>
              <w:rPr>
                <w:i/>
                <w:sz w:val="24"/>
                <w:szCs w:val="24"/>
                <w:u w:val="single"/>
              </w:rPr>
            </w:pPr>
            <w:r>
              <w:rPr>
                <w:i/>
                <w:sz w:val="24"/>
                <w:szCs w:val="24"/>
                <w:u w:val="single"/>
              </w:rPr>
              <w:t>[La institución contratante podrá solicitar toda la documentación respaldo necesaria para su evaluación]</w:t>
            </w:r>
          </w:p>
          <w:p w14:paraId="3CE32113" w14:textId="77777777" w:rsidR="00133E3A" w:rsidRDefault="00133E3A">
            <w:pPr>
              <w:spacing w:after="0" w:line="360" w:lineRule="auto"/>
              <w:jc w:val="both"/>
              <w:rPr>
                <w:i/>
                <w:sz w:val="24"/>
                <w:szCs w:val="24"/>
                <w:u w:val="single"/>
              </w:rPr>
            </w:pPr>
          </w:p>
          <w:p w14:paraId="7078AD0B" w14:textId="77777777" w:rsidR="00133E3A" w:rsidRDefault="00AE7CED">
            <w:pPr>
              <w:spacing w:after="0" w:line="360" w:lineRule="auto"/>
              <w:jc w:val="both"/>
              <w:rPr>
                <w:sz w:val="24"/>
                <w:szCs w:val="24"/>
              </w:rPr>
            </w:pPr>
            <w:r>
              <w:rPr>
                <w:sz w:val="24"/>
                <w:szCs w:val="24"/>
              </w:rPr>
              <w:t>En el caso de incumplimiento (NO CUMPLE) o cumplimiento sustancial o parcial el cliente podrá solicitar aclaraciones y el Oferente debe suministrar la</w:t>
            </w:r>
            <w:r>
              <w:rPr>
                <w:sz w:val="24"/>
                <w:szCs w:val="24"/>
              </w:rPr>
              <w:t>s aclaraciones en el plazo establecido por la institución contratante.</w:t>
            </w:r>
          </w:p>
          <w:p w14:paraId="60936259" w14:textId="77777777" w:rsidR="00133E3A" w:rsidRDefault="00133E3A">
            <w:pPr>
              <w:spacing w:after="0" w:line="360" w:lineRule="auto"/>
              <w:jc w:val="both"/>
              <w:rPr>
                <w:sz w:val="24"/>
                <w:szCs w:val="24"/>
              </w:rPr>
            </w:pPr>
          </w:p>
          <w:p w14:paraId="1130EB25" w14:textId="77777777" w:rsidR="00133E3A" w:rsidRDefault="00AE7CED">
            <w:pPr>
              <w:numPr>
                <w:ilvl w:val="0"/>
                <w:numId w:val="12"/>
              </w:numPr>
              <w:pBdr>
                <w:top w:val="nil"/>
                <w:left w:val="nil"/>
                <w:bottom w:val="nil"/>
                <w:right w:val="nil"/>
                <w:between w:val="nil"/>
              </w:pBdr>
              <w:spacing w:after="0" w:line="360" w:lineRule="auto"/>
              <w:jc w:val="both"/>
              <w:rPr>
                <w:b/>
                <w:color w:val="000000"/>
                <w:sz w:val="24"/>
                <w:szCs w:val="24"/>
              </w:rPr>
            </w:pPr>
            <w:r>
              <w:rPr>
                <w:b/>
                <w:color w:val="000000"/>
                <w:sz w:val="24"/>
                <w:szCs w:val="24"/>
              </w:rPr>
              <w:t>Evaluación de la situación financiera</w:t>
            </w:r>
          </w:p>
          <w:p w14:paraId="1CB992C1" w14:textId="77777777" w:rsidR="00133E3A" w:rsidRDefault="00AE7CED">
            <w:pPr>
              <w:spacing w:after="0" w:line="360" w:lineRule="auto"/>
              <w:jc w:val="both"/>
              <w:rPr>
                <w:sz w:val="24"/>
                <w:szCs w:val="24"/>
              </w:rPr>
            </w:pPr>
            <w:r>
              <w:rPr>
                <w:sz w:val="24"/>
                <w:szCs w:val="24"/>
              </w:rPr>
              <w:t>Este apartado se revisará a efecto de determinar si la situación financiera del oferente es apta para asumir un contrato con la institución contratante, si Cumple o No cumple con los criterios mínimos requeridos:</w:t>
            </w:r>
          </w:p>
          <w:tbl>
            <w:tblPr>
              <w:tblStyle w:val="a5"/>
              <w:tblW w:w="71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55"/>
              <w:gridCol w:w="1891"/>
            </w:tblGrid>
            <w:tr w:rsidR="00133E3A" w14:paraId="2A733AFB" w14:textId="77777777">
              <w:trPr>
                <w:trHeight w:val="218"/>
              </w:trPr>
              <w:tc>
                <w:tcPr>
                  <w:tcW w:w="5255" w:type="dxa"/>
                  <w:shd w:val="clear" w:color="auto" w:fill="9CC3E5"/>
                </w:tcPr>
                <w:p w14:paraId="163FC551" w14:textId="77777777" w:rsidR="00133E3A" w:rsidRDefault="00AE7CED">
                  <w:pPr>
                    <w:spacing w:after="0" w:line="360" w:lineRule="auto"/>
                    <w:jc w:val="center"/>
                    <w:rPr>
                      <w:b/>
                      <w:sz w:val="24"/>
                      <w:szCs w:val="24"/>
                    </w:rPr>
                  </w:pPr>
                  <w:r>
                    <w:rPr>
                      <w:b/>
                      <w:sz w:val="24"/>
                      <w:szCs w:val="24"/>
                    </w:rPr>
                    <w:t>Criterios</w:t>
                  </w:r>
                </w:p>
              </w:tc>
              <w:tc>
                <w:tcPr>
                  <w:tcW w:w="1891" w:type="dxa"/>
                  <w:shd w:val="clear" w:color="auto" w:fill="9CC3E5"/>
                </w:tcPr>
                <w:p w14:paraId="278167AE" w14:textId="77777777" w:rsidR="00133E3A" w:rsidRDefault="00AE7CED">
                  <w:pPr>
                    <w:spacing w:after="0" w:line="360" w:lineRule="auto"/>
                    <w:jc w:val="center"/>
                    <w:rPr>
                      <w:b/>
                      <w:sz w:val="24"/>
                      <w:szCs w:val="24"/>
                    </w:rPr>
                  </w:pPr>
                  <w:r>
                    <w:rPr>
                      <w:b/>
                      <w:sz w:val="24"/>
                      <w:szCs w:val="24"/>
                    </w:rPr>
                    <w:t>Cumple / No Cumple</w:t>
                  </w:r>
                </w:p>
              </w:tc>
            </w:tr>
            <w:tr w:rsidR="00133E3A" w14:paraId="76458D2D" w14:textId="77777777">
              <w:trPr>
                <w:trHeight w:val="240"/>
              </w:trPr>
              <w:tc>
                <w:tcPr>
                  <w:tcW w:w="5255" w:type="dxa"/>
                </w:tcPr>
                <w:p w14:paraId="21AA6E93" w14:textId="77777777" w:rsidR="00133E3A" w:rsidRDefault="00AE7CED">
                  <w:pPr>
                    <w:spacing w:after="0" w:line="360" w:lineRule="auto"/>
                    <w:jc w:val="both"/>
                    <w:rPr>
                      <w:sz w:val="24"/>
                      <w:szCs w:val="24"/>
                    </w:rPr>
                  </w:pPr>
                  <w:r>
                    <w:rPr>
                      <w:sz w:val="24"/>
                      <w:szCs w:val="24"/>
                    </w:rPr>
                    <w:t>Mostrar liquidez a través de indicadores financieros, o cualquier otro medio verificable.</w:t>
                  </w:r>
                </w:p>
              </w:tc>
              <w:tc>
                <w:tcPr>
                  <w:tcW w:w="1891" w:type="dxa"/>
                </w:tcPr>
                <w:p w14:paraId="2260CA81" w14:textId="77777777" w:rsidR="00133E3A" w:rsidRDefault="00133E3A">
                  <w:pPr>
                    <w:spacing w:after="0" w:line="360" w:lineRule="auto"/>
                    <w:jc w:val="both"/>
                    <w:rPr>
                      <w:sz w:val="24"/>
                      <w:szCs w:val="24"/>
                    </w:rPr>
                  </w:pPr>
                </w:p>
              </w:tc>
            </w:tr>
            <w:tr w:rsidR="00133E3A" w14:paraId="17F1D576" w14:textId="77777777">
              <w:trPr>
                <w:trHeight w:val="492"/>
              </w:trPr>
              <w:tc>
                <w:tcPr>
                  <w:tcW w:w="5255" w:type="dxa"/>
                </w:tcPr>
                <w:p w14:paraId="65460124" w14:textId="77777777" w:rsidR="00133E3A" w:rsidRDefault="00AE7CED">
                  <w:pPr>
                    <w:spacing w:after="0" w:line="360" w:lineRule="auto"/>
                    <w:jc w:val="both"/>
                    <w:rPr>
                      <w:sz w:val="24"/>
                      <w:szCs w:val="24"/>
                    </w:rPr>
                  </w:pPr>
                  <w:r>
                    <w:rPr>
                      <w:sz w:val="24"/>
                      <w:szCs w:val="24"/>
                    </w:rPr>
                    <w:t>Evidenciar disponibilidad o acceso a recursos financieros, con referencias bancarias o cualquier otro medio verificable</w:t>
                  </w:r>
                </w:p>
              </w:tc>
              <w:tc>
                <w:tcPr>
                  <w:tcW w:w="1891" w:type="dxa"/>
                </w:tcPr>
                <w:p w14:paraId="49A69D6A" w14:textId="77777777" w:rsidR="00133E3A" w:rsidRDefault="00133E3A">
                  <w:pPr>
                    <w:spacing w:after="0" w:line="360" w:lineRule="auto"/>
                    <w:jc w:val="both"/>
                    <w:rPr>
                      <w:sz w:val="24"/>
                      <w:szCs w:val="24"/>
                    </w:rPr>
                  </w:pPr>
                </w:p>
              </w:tc>
            </w:tr>
            <w:tr w:rsidR="00133E3A" w14:paraId="4985F9EF" w14:textId="77777777">
              <w:trPr>
                <w:trHeight w:val="492"/>
              </w:trPr>
              <w:tc>
                <w:tcPr>
                  <w:tcW w:w="5255" w:type="dxa"/>
                </w:tcPr>
                <w:p w14:paraId="3396BD33" w14:textId="77777777" w:rsidR="00133E3A" w:rsidRDefault="00AE7CED">
                  <w:pPr>
                    <w:spacing w:after="0" w:line="360" w:lineRule="auto"/>
                    <w:jc w:val="both"/>
                    <w:rPr>
                      <w:sz w:val="24"/>
                      <w:szCs w:val="24"/>
                    </w:rPr>
                  </w:pPr>
                  <w:r>
                    <w:rPr>
                      <w:sz w:val="24"/>
                      <w:szCs w:val="24"/>
                    </w:rPr>
                    <w:lastRenderedPageBreak/>
                    <w:t xml:space="preserve">Mostrar nivel de endeudamiento aceptable, </w:t>
                  </w:r>
                  <w:r>
                    <w:rPr>
                      <w:sz w:val="24"/>
                      <w:szCs w:val="24"/>
                    </w:rPr>
                    <w:t>según lo establezca la institución contratante a través de indicadores financieros.</w:t>
                  </w:r>
                </w:p>
              </w:tc>
              <w:tc>
                <w:tcPr>
                  <w:tcW w:w="1891" w:type="dxa"/>
                </w:tcPr>
                <w:p w14:paraId="38E5233F" w14:textId="77777777" w:rsidR="00133E3A" w:rsidRDefault="00133E3A">
                  <w:pPr>
                    <w:spacing w:after="0" w:line="360" w:lineRule="auto"/>
                    <w:jc w:val="both"/>
                    <w:rPr>
                      <w:sz w:val="24"/>
                      <w:szCs w:val="24"/>
                    </w:rPr>
                  </w:pPr>
                </w:p>
              </w:tc>
            </w:tr>
            <w:tr w:rsidR="00133E3A" w14:paraId="4471FF25" w14:textId="77777777">
              <w:trPr>
                <w:trHeight w:val="492"/>
              </w:trPr>
              <w:tc>
                <w:tcPr>
                  <w:tcW w:w="5255" w:type="dxa"/>
                </w:tcPr>
                <w:p w14:paraId="33D21BB1" w14:textId="77777777" w:rsidR="00133E3A" w:rsidRDefault="00AE7CED">
                  <w:pPr>
                    <w:spacing w:after="0" w:line="360" w:lineRule="auto"/>
                    <w:jc w:val="both"/>
                    <w:rPr>
                      <w:sz w:val="24"/>
                      <w:szCs w:val="24"/>
                    </w:rPr>
                  </w:pPr>
                  <w:r>
                    <w:rPr>
                      <w:sz w:val="24"/>
                      <w:szCs w:val="24"/>
                    </w:rPr>
                    <w:t>Mostrar capital de trabajo en los montos o porcentajes establecidos por la institución contratante, a través de indicadores financieros o cualquier otro medio verificable</w:t>
                  </w:r>
                  <w:r>
                    <w:rPr>
                      <w:sz w:val="24"/>
                      <w:szCs w:val="24"/>
                    </w:rPr>
                    <w:t>.</w:t>
                  </w:r>
                </w:p>
              </w:tc>
              <w:tc>
                <w:tcPr>
                  <w:tcW w:w="1891" w:type="dxa"/>
                </w:tcPr>
                <w:p w14:paraId="1E7D3549" w14:textId="77777777" w:rsidR="00133E3A" w:rsidRDefault="00133E3A">
                  <w:pPr>
                    <w:spacing w:after="0" w:line="360" w:lineRule="auto"/>
                    <w:jc w:val="both"/>
                    <w:rPr>
                      <w:sz w:val="24"/>
                      <w:szCs w:val="24"/>
                    </w:rPr>
                  </w:pPr>
                </w:p>
              </w:tc>
            </w:tr>
          </w:tbl>
          <w:p w14:paraId="64560F2C" w14:textId="77777777" w:rsidR="00133E3A" w:rsidRDefault="00133E3A">
            <w:pPr>
              <w:spacing w:after="0" w:line="360" w:lineRule="auto"/>
              <w:jc w:val="both"/>
              <w:rPr>
                <w:sz w:val="24"/>
                <w:szCs w:val="24"/>
              </w:rPr>
            </w:pPr>
          </w:p>
          <w:p w14:paraId="5490F7EE" w14:textId="77777777" w:rsidR="00133E3A" w:rsidRDefault="00AE7CED">
            <w:pPr>
              <w:spacing w:after="0" w:line="360" w:lineRule="auto"/>
              <w:jc w:val="both"/>
              <w:rPr>
                <w:sz w:val="24"/>
                <w:szCs w:val="24"/>
              </w:rPr>
            </w:pPr>
            <w:r>
              <w:rPr>
                <w:sz w:val="24"/>
                <w:szCs w:val="24"/>
              </w:rPr>
              <w:t>[</w:t>
            </w:r>
            <w:r>
              <w:rPr>
                <w:i/>
                <w:sz w:val="24"/>
                <w:szCs w:val="24"/>
                <w:u w:val="single"/>
              </w:rPr>
              <w:t>Todos los criterios descritos anteriormente deberán ser desarrollados por la institución contratante en la metodología de evaluación, según lo requiera el proceso de compras; estos podrán ser por medio de indicadores financieros o cualquier otro procedimie</w:t>
            </w:r>
            <w:r>
              <w:rPr>
                <w:i/>
                <w:sz w:val="24"/>
                <w:szCs w:val="24"/>
                <w:u w:val="single"/>
              </w:rPr>
              <w:t>nto que evidencie como mínimo los criterios de liquidez, endeudamiento, capital de trabajo y acceso a otras fuentes de financiamiento].</w:t>
            </w:r>
          </w:p>
          <w:p w14:paraId="58844358" w14:textId="77777777" w:rsidR="00133E3A" w:rsidRDefault="00133E3A">
            <w:pPr>
              <w:spacing w:after="0" w:line="360" w:lineRule="auto"/>
              <w:jc w:val="both"/>
              <w:rPr>
                <w:sz w:val="24"/>
                <w:szCs w:val="24"/>
              </w:rPr>
            </w:pPr>
          </w:p>
          <w:p w14:paraId="651877A9" w14:textId="77777777" w:rsidR="00133E3A" w:rsidRDefault="00AE7CED">
            <w:pPr>
              <w:spacing w:after="0" w:line="360" w:lineRule="auto"/>
              <w:jc w:val="both"/>
              <w:rPr>
                <w:sz w:val="24"/>
                <w:szCs w:val="24"/>
              </w:rPr>
            </w:pPr>
            <w:r>
              <w:rPr>
                <w:sz w:val="24"/>
                <w:szCs w:val="24"/>
              </w:rPr>
              <w:t>Documentación mínima a presentar:</w:t>
            </w:r>
          </w:p>
          <w:p w14:paraId="76B36F6C" w14:textId="77777777" w:rsidR="00133E3A" w:rsidRDefault="00AE7CED">
            <w:pPr>
              <w:spacing w:before="120" w:after="0" w:line="360" w:lineRule="auto"/>
              <w:jc w:val="both"/>
              <w:rPr>
                <w:sz w:val="24"/>
                <w:szCs w:val="24"/>
              </w:rPr>
            </w:pPr>
            <w:r>
              <w:rPr>
                <w:sz w:val="24"/>
                <w:szCs w:val="24"/>
              </w:rPr>
              <w:t>Se deberá anexar estados financieros debidamente presentados en el Registro de Comerc</w:t>
            </w:r>
            <w:r>
              <w:rPr>
                <w:sz w:val="24"/>
                <w:szCs w:val="24"/>
              </w:rPr>
              <w:t>io. (balances incluyendo todas las notas relacionadas y declaraciones de pérdidas y ganancias) durante los años que solicite la institución contratante, y que cumplen con las condiciones siguientes:</w:t>
            </w:r>
          </w:p>
          <w:p w14:paraId="5CC68B0D" w14:textId="77777777" w:rsidR="00133E3A" w:rsidRDefault="00AE7CED">
            <w:pPr>
              <w:numPr>
                <w:ilvl w:val="0"/>
                <w:numId w:val="15"/>
              </w:numPr>
              <w:pBdr>
                <w:top w:val="nil"/>
                <w:left w:val="nil"/>
                <w:bottom w:val="nil"/>
                <w:right w:val="nil"/>
                <w:between w:val="nil"/>
              </w:pBdr>
              <w:spacing w:before="120" w:after="0" w:line="360" w:lineRule="auto"/>
              <w:jc w:val="both"/>
              <w:rPr>
                <w:color w:val="000000"/>
                <w:sz w:val="24"/>
                <w:szCs w:val="24"/>
              </w:rPr>
            </w:pPr>
            <w:r>
              <w:rPr>
                <w:color w:val="000000"/>
                <w:sz w:val="24"/>
                <w:szCs w:val="24"/>
              </w:rPr>
              <w:t>Todos estos documentos reflejan la situación financiera d</w:t>
            </w:r>
            <w:r>
              <w:rPr>
                <w:color w:val="000000"/>
                <w:sz w:val="24"/>
                <w:szCs w:val="24"/>
              </w:rPr>
              <w:t>el oferente o de cada uno de los miembros que participen en conjunto.</w:t>
            </w:r>
          </w:p>
          <w:p w14:paraId="47D165A3" w14:textId="77777777" w:rsidR="00133E3A" w:rsidRDefault="00AE7CED">
            <w:pPr>
              <w:numPr>
                <w:ilvl w:val="0"/>
                <w:numId w:val="15"/>
              </w:numPr>
              <w:pBdr>
                <w:top w:val="nil"/>
                <w:left w:val="nil"/>
                <w:bottom w:val="nil"/>
                <w:right w:val="nil"/>
                <w:between w:val="nil"/>
              </w:pBdr>
              <w:spacing w:after="0" w:line="360" w:lineRule="auto"/>
              <w:jc w:val="both"/>
              <w:rPr>
                <w:color w:val="000000"/>
                <w:sz w:val="24"/>
                <w:szCs w:val="24"/>
              </w:rPr>
            </w:pPr>
            <w:r>
              <w:rPr>
                <w:color w:val="000000"/>
                <w:sz w:val="24"/>
                <w:szCs w:val="24"/>
              </w:rPr>
              <w:t>Para las empresas nacionales los Estados Financieros se presentarán debidamente firmados y sellados por el titular o su representante legal, el contador autorizado y auditor externo, con</w:t>
            </w:r>
            <w:r>
              <w:rPr>
                <w:color w:val="000000"/>
                <w:sz w:val="24"/>
                <w:szCs w:val="24"/>
              </w:rPr>
              <w:t xml:space="preserve">forme a la Ley Reguladora del Ejercicio de la Contaduría, Código de Comercio, deberá anexarse además el informe y dictamen de auditoría externa de los estados financieros de los ejercicios que se presentan. </w:t>
            </w:r>
          </w:p>
          <w:p w14:paraId="4734F7FB" w14:textId="77777777" w:rsidR="00133E3A" w:rsidRDefault="00AE7CED">
            <w:pPr>
              <w:numPr>
                <w:ilvl w:val="0"/>
                <w:numId w:val="15"/>
              </w:numPr>
              <w:pBdr>
                <w:top w:val="nil"/>
                <w:left w:val="nil"/>
                <w:bottom w:val="nil"/>
                <w:right w:val="nil"/>
                <w:between w:val="nil"/>
              </w:pBdr>
              <w:spacing w:after="0" w:line="360" w:lineRule="auto"/>
              <w:jc w:val="both"/>
              <w:rPr>
                <w:color w:val="000000"/>
                <w:sz w:val="24"/>
                <w:szCs w:val="24"/>
              </w:rPr>
            </w:pPr>
            <w:r>
              <w:rPr>
                <w:color w:val="000000"/>
                <w:sz w:val="24"/>
                <w:szCs w:val="24"/>
              </w:rPr>
              <w:lastRenderedPageBreak/>
              <w:t>Dichos estados financieros deberán estar deposit</w:t>
            </w:r>
            <w:r>
              <w:rPr>
                <w:color w:val="000000"/>
                <w:sz w:val="24"/>
                <w:szCs w:val="24"/>
              </w:rPr>
              <w:t xml:space="preserve">ados en el Registro de Comercio, por lo que deberá adjuntarse la respectiva constancia de depósito, de conformidad a lo establecido en el inciso final del </w:t>
            </w:r>
            <w:r>
              <w:rPr>
                <w:b/>
                <w:color w:val="000000"/>
                <w:sz w:val="24"/>
                <w:szCs w:val="24"/>
              </w:rPr>
              <w:t>artículo 286 del Código de Comercio.</w:t>
            </w:r>
            <w:r>
              <w:rPr>
                <w:color w:val="000000"/>
                <w:sz w:val="24"/>
                <w:szCs w:val="24"/>
              </w:rPr>
              <w:t xml:space="preserve"> </w:t>
            </w:r>
          </w:p>
          <w:p w14:paraId="561A22E3" w14:textId="77777777" w:rsidR="00133E3A" w:rsidRDefault="00AE7CED">
            <w:pPr>
              <w:numPr>
                <w:ilvl w:val="0"/>
                <w:numId w:val="15"/>
              </w:numPr>
              <w:pBdr>
                <w:top w:val="nil"/>
                <w:left w:val="nil"/>
                <w:bottom w:val="nil"/>
                <w:right w:val="nil"/>
                <w:between w:val="nil"/>
              </w:pBdr>
              <w:spacing w:after="0" w:line="360" w:lineRule="auto"/>
              <w:jc w:val="both"/>
              <w:rPr>
                <w:color w:val="000000"/>
                <w:sz w:val="24"/>
                <w:szCs w:val="24"/>
              </w:rPr>
            </w:pPr>
            <w:r>
              <w:rPr>
                <w:color w:val="000000"/>
                <w:sz w:val="24"/>
                <w:szCs w:val="24"/>
              </w:rPr>
              <w:t xml:space="preserve">Aquellos oferentes constituidos en el mismo año de realización </w:t>
            </w:r>
            <w:r>
              <w:rPr>
                <w:color w:val="000000"/>
                <w:sz w:val="24"/>
                <w:szCs w:val="24"/>
              </w:rPr>
              <w:t>del presente procedimiento deberán presentar el Estado de Situación Financiera inicial depositado en el Registro de Comercio debidamente firmados por el titular o su representante legal, auditor externo y el contador autorizado, este Balance será el que se</w:t>
            </w:r>
            <w:r>
              <w:rPr>
                <w:color w:val="000000"/>
                <w:sz w:val="24"/>
                <w:szCs w:val="24"/>
              </w:rPr>
              <w:t xml:space="preserve"> tomará en cuenta para realizar la evaluación. </w:t>
            </w:r>
          </w:p>
          <w:p w14:paraId="43B93BFA" w14:textId="77777777" w:rsidR="00133E3A" w:rsidRDefault="00AE7CED">
            <w:pPr>
              <w:numPr>
                <w:ilvl w:val="0"/>
                <w:numId w:val="15"/>
              </w:numPr>
              <w:pBdr>
                <w:top w:val="nil"/>
                <w:left w:val="nil"/>
                <w:bottom w:val="nil"/>
                <w:right w:val="nil"/>
                <w:between w:val="nil"/>
              </w:pBdr>
              <w:spacing w:after="0" w:line="360" w:lineRule="auto"/>
              <w:jc w:val="both"/>
              <w:rPr>
                <w:color w:val="000000"/>
                <w:sz w:val="24"/>
                <w:szCs w:val="24"/>
              </w:rPr>
            </w:pPr>
            <w:r>
              <w:rPr>
                <w:color w:val="000000"/>
                <w:sz w:val="24"/>
                <w:szCs w:val="24"/>
              </w:rPr>
              <w:t xml:space="preserve">Referencias bancarias firmadas y selladas por las instituciones financieras o comerciales, que reflejen disponibilidad de crédito otorgada. </w:t>
            </w:r>
          </w:p>
          <w:p w14:paraId="343EB3AC" w14:textId="77777777" w:rsidR="00133E3A" w:rsidRDefault="00AE7CED">
            <w:pPr>
              <w:numPr>
                <w:ilvl w:val="0"/>
                <w:numId w:val="15"/>
              </w:numPr>
              <w:pBdr>
                <w:top w:val="nil"/>
                <w:left w:val="nil"/>
                <w:bottom w:val="nil"/>
                <w:right w:val="nil"/>
                <w:between w:val="nil"/>
              </w:pBdr>
              <w:spacing w:after="0" w:line="360" w:lineRule="auto"/>
              <w:jc w:val="both"/>
              <w:rPr>
                <w:color w:val="000000"/>
                <w:sz w:val="24"/>
                <w:szCs w:val="24"/>
              </w:rPr>
            </w:pPr>
            <w:r>
              <w:rPr>
                <w:color w:val="000000"/>
                <w:sz w:val="24"/>
                <w:szCs w:val="24"/>
              </w:rPr>
              <w:t>Los interesados extranjeros deberán presentar el Estado de Situación Financiera inicial de acuerdo con las normas e</w:t>
            </w:r>
            <w:r>
              <w:rPr>
                <w:color w:val="000000"/>
                <w:sz w:val="24"/>
                <w:szCs w:val="24"/>
              </w:rPr>
              <w:t>stablecidas en su país de origen, debiendo acompañar con una nota en la que relacione las disposiciones de la legislación de su país en que basa la validez de sus estados financieros en los que conste la forma y fecha de presentación de los Estados Financi</w:t>
            </w:r>
            <w:r>
              <w:rPr>
                <w:color w:val="000000"/>
                <w:sz w:val="24"/>
                <w:szCs w:val="24"/>
              </w:rPr>
              <w:t>eros.</w:t>
            </w:r>
          </w:p>
          <w:p w14:paraId="647F9CC2" w14:textId="77777777" w:rsidR="00133E3A" w:rsidRDefault="00AE7CED">
            <w:pPr>
              <w:numPr>
                <w:ilvl w:val="0"/>
                <w:numId w:val="15"/>
              </w:numPr>
              <w:pBdr>
                <w:top w:val="nil"/>
                <w:left w:val="nil"/>
                <w:bottom w:val="nil"/>
                <w:right w:val="nil"/>
                <w:between w:val="nil"/>
              </w:pBdr>
              <w:spacing w:after="0" w:line="360" w:lineRule="auto"/>
              <w:jc w:val="both"/>
              <w:rPr>
                <w:color w:val="000000"/>
                <w:sz w:val="24"/>
                <w:szCs w:val="24"/>
              </w:rPr>
            </w:pPr>
            <w:r>
              <w:rPr>
                <w:color w:val="000000"/>
                <w:sz w:val="24"/>
                <w:szCs w:val="24"/>
              </w:rPr>
              <w:t>Los estados financieros históricos deben ser auditados por un contador certificado.</w:t>
            </w:r>
          </w:p>
          <w:p w14:paraId="0EAD9F10" w14:textId="77777777" w:rsidR="00133E3A" w:rsidRDefault="00AE7CED">
            <w:pPr>
              <w:numPr>
                <w:ilvl w:val="0"/>
                <w:numId w:val="15"/>
              </w:numPr>
              <w:pBdr>
                <w:top w:val="nil"/>
                <w:left w:val="nil"/>
                <w:bottom w:val="nil"/>
                <w:right w:val="nil"/>
                <w:between w:val="nil"/>
              </w:pBdr>
              <w:spacing w:after="0" w:line="360" w:lineRule="auto"/>
              <w:jc w:val="both"/>
              <w:rPr>
                <w:color w:val="000000"/>
                <w:sz w:val="24"/>
                <w:szCs w:val="24"/>
              </w:rPr>
            </w:pPr>
            <w:r>
              <w:rPr>
                <w:color w:val="000000"/>
                <w:sz w:val="24"/>
                <w:szCs w:val="24"/>
              </w:rPr>
              <w:t>Los estados financieros históricos deben ser completados, incluyendo todas las notas a los estados financieros.</w:t>
            </w:r>
          </w:p>
          <w:p w14:paraId="35BBE176" w14:textId="77777777" w:rsidR="00133E3A" w:rsidRDefault="00AE7CED">
            <w:pPr>
              <w:numPr>
                <w:ilvl w:val="0"/>
                <w:numId w:val="15"/>
              </w:numPr>
              <w:pBdr>
                <w:top w:val="nil"/>
                <w:left w:val="nil"/>
                <w:bottom w:val="nil"/>
                <w:right w:val="nil"/>
                <w:between w:val="nil"/>
              </w:pBdr>
              <w:spacing w:after="0" w:line="360" w:lineRule="auto"/>
              <w:jc w:val="both"/>
              <w:rPr>
                <w:color w:val="000000"/>
                <w:sz w:val="24"/>
                <w:szCs w:val="24"/>
              </w:rPr>
            </w:pPr>
            <w:r>
              <w:rPr>
                <w:color w:val="000000"/>
                <w:sz w:val="24"/>
                <w:szCs w:val="24"/>
              </w:rPr>
              <w:t xml:space="preserve">Los estados financieros históricos deben corresponder </w:t>
            </w:r>
            <w:r>
              <w:rPr>
                <w:color w:val="000000"/>
                <w:sz w:val="24"/>
                <w:szCs w:val="24"/>
              </w:rPr>
              <w:t xml:space="preserve">a los </w:t>
            </w:r>
            <w:r>
              <w:rPr>
                <w:sz w:val="24"/>
                <w:szCs w:val="24"/>
              </w:rPr>
              <w:t>períodos</w:t>
            </w:r>
            <w:r>
              <w:rPr>
                <w:color w:val="000000"/>
                <w:sz w:val="24"/>
                <w:szCs w:val="24"/>
              </w:rPr>
              <w:t xml:space="preserve"> contables ya completados y auditados (no se solicitarán ni aceptarán estados por </w:t>
            </w:r>
            <w:r>
              <w:rPr>
                <w:sz w:val="24"/>
                <w:szCs w:val="24"/>
              </w:rPr>
              <w:t>períodos</w:t>
            </w:r>
            <w:r>
              <w:rPr>
                <w:color w:val="000000"/>
                <w:sz w:val="24"/>
                <w:szCs w:val="24"/>
              </w:rPr>
              <w:t xml:space="preserve"> parciales).</w:t>
            </w:r>
          </w:p>
          <w:p w14:paraId="03C52BA3" w14:textId="77777777" w:rsidR="00133E3A" w:rsidRDefault="00AE7CED">
            <w:pPr>
              <w:numPr>
                <w:ilvl w:val="0"/>
                <w:numId w:val="15"/>
              </w:numPr>
              <w:pBdr>
                <w:top w:val="nil"/>
                <w:left w:val="nil"/>
                <w:bottom w:val="nil"/>
                <w:right w:val="nil"/>
                <w:between w:val="nil"/>
              </w:pBdr>
              <w:spacing w:after="0" w:line="360" w:lineRule="auto"/>
              <w:jc w:val="both"/>
              <w:rPr>
                <w:color w:val="000000"/>
                <w:sz w:val="24"/>
                <w:szCs w:val="24"/>
              </w:rPr>
            </w:pPr>
            <w:r>
              <w:rPr>
                <w:color w:val="000000"/>
                <w:sz w:val="24"/>
                <w:szCs w:val="24"/>
              </w:rPr>
              <w:t>En el caso de empresas que cuenten con Casa Matriz y Sucursales, los estados financieros que deben evaluarse son los de la empresa matriz.</w:t>
            </w:r>
          </w:p>
          <w:p w14:paraId="3E27AF6E" w14:textId="77777777" w:rsidR="00133E3A" w:rsidRPr="00596179" w:rsidRDefault="00AE7CED" w:rsidP="00596179">
            <w:pPr>
              <w:numPr>
                <w:ilvl w:val="0"/>
                <w:numId w:val="15"/>
              </w:numPr>
              <w:pBdr>
                <w:top w:val="nil"/>
                <w:left w:val="nil"/>
                <w:bottom w:val="nil"/>
                <w:right w:val="nil"/>
                <w:between w:val="nil"/>
              </w:pBdr>
              <w:spacing w:after="0" w:line="360" w:lineRule="auto"/>
              <w:jc w:val="both"/>
              <w:rPr>
                <w:color w:val="000000"/>
                <w:sz w:val="24"/>
                <w:szCs w:val="24"/>
              </w:rPr>
            </w:pPr>
            <w:r>
              <w:rPr>
                <w:color w:val="000000"/>
                <w:sz w:val="24"/>
                <w:szCs w:val="24"/>
              </w:rPr>
              <w:lastRenderedPageBreak/>
              <w:t>Para los participen en conjunto de proveedores, la documentación descrita anteriormente, la deberán de presentar para cada uno de los oferentes que conformen dicho conjunto.</w:t>
            </w:r>
          </w:p>
        </w:tc>
      </w:tr>
      <w:tr w:rsidR="00133E3A" w14:paraId="4B12F401" w14:textId="77777777">
        <w:trPr>
          <w:trHeight w:val="315"/>
        </w:trPr>
        <w:tc>
          <w:tcPr>
            <w:tcW w:w="1771" w:type="dxa"/>
            <w:shd w:val="clear" w:color="auto" w:fill="auto"/>
            <w:vAlign w:val="center"/>
          </w:tcPr>
          <w:p w14:paraId="7BEEF992" w14:textId="77777777" w:rsidR="00133E3A" w:rsidRDefault="00AE7CED">
            <w:pPr>
              <w:spacing w:after="0" w:line="360" w:lineRule="auto"/>
              <w:rPr>
                <w:color w:val="000000"/>
                <w:sz w:val="24"/>
                <w:szCs w:val="24"/>
              </w:rPr>
            </w:pPr>
            <w:r>
              <w:rPr>
                <w:color w:val="000000"/>
                <w:sz w:val="24"/>
                <w:szCs w:val="24"/>
              </w:rPr>
              <w:lastRenderedPageBreak/>
              <w:t>11.  Metodología de evaluación PEO</w:t>
            </w:r>
          </w:p>
        </w:tc>
        <w:tc>
          <w:tcPr>
            <w:tcW w:w="7296" w:type="dxa"/>
            <w:shd w:val="clear" w:color="auto" w:fill="auto"/>
            <w:vAlign w:val="bottom"/>
          </w:tcPr>
          <w:p w14:paraId="19E9460F" w14:textId="77777777" w:rsidR="00133E3A" w:rsidRDefault="00AE7CED">
            <w:pPr>
              <w:spacing w:after="0" w:line="360" w:lineRule="auto"/>
              <w:jc w:val="both"/>
              <w:rPr>
                <w:sz w:val="24"/>
                <w:szCs w:val="24"/>
              </w:rPr>
            </w:pPr>
            <w:r>
              <w:rPr>
                <w:sz w:val="24"/>
                <w:szCs w:val="24"/>
              </w:rPr>
              <w:t>El proceso de evaluación de ofertas será de la siguiente manera:</w:t>
            </w:r>
          </w:p>
          <w:p w14:paraId="25317635" w14:textId="77777777" w:rsidR="00133E3A" w:rsidRDefault="00133E3A">
            <w:pPr>
              <w:spacing w:after="0" w:line="360" w:lineRule="auto"/>
              <w:jc w:val="both"/>
              <w:rPr>
                <w:sz w:val="24"/>
                <w:szCs w:val="24"/>
              </w:rPr>
            </w:pPr>
          </w:p>
          <w:p w14:paraId="7590910A" w14:textId="77777777" w:rsidR="00133E3A" w:rsidRDefault="00AE7CED">
            <w:pPr>
              <w:numPr>
                <w:ilvl w:val="0"/>
                <w:numId w:val="6"/>
              </w:numPr>
              <w:pBdr>
                <w:top w:val="nil"/>
                <w:left w:val="nil"/>
                <w:bottom w:val="nil"/>
                <w:right w:val="nil"/>
                <w:between w:val="nil"/>
              </w:pBdr>
              <w:spacing w:after="0" w:line="360" w:lineRule="auto"/>
              <w:jc w:val="both"/>
              <w:rPr>
                <w:color w:val="000000"/>
                <w:sz w:val="24"/>
                <w:szCs w:val="24"/>
              </w:rPr>
            </w:pPr>
            <w:r>
              <w:rPr>
                <w:color w:val="000000"/>
                <w:sz w:val="24"/>
                <w:szCs w:val="24"/>
              </w:rPr>
              <w:t>Se nombrará un Panel de Evaluación, quienes verificarán, en primer lugar, la presentación de todos los documentos solicitados: formularios, documentos de identidad y en los casos que aplique</w:t>
            </w:r>
            <w:r>
              <w:rPr>
                <w:color w:val="000000"/>
                <w:sz w:val="24"/>
                <w:szCs w:val="24"/>
              </w:rPr>
              <w:t>, los documentos y constancias solicitadas.</w:t>
            </w:r>
          </w:p>
          <w:p w14:paraId="461918E7" w14:textId="77777777" w:rsidR="00133E3A" w:rsidRDefault="00AE7CED">
            <w:pPr>
              <w:numPr>
                <w:ilvl w:val="0"/>
                <w:numId w:val="6"/>
              </w:numPr>
              <w:pBdr>
                <w:top w:val="nil"/>
                <w:left w:val="nil"/>
                <w:bottom w:val="nil"/>
                <w:right w:val="nil"/>
                <w:between w:val="nil"/>
              </w:pBdr>
              <w:spacing w:after="0" w:line="360" w:lineRule="auto"/>
              <w:jc w:val="both"/>
              <w:rPr>
                <w:color w:val="000000"/>
                <w:sz w:val="24"/>
                <w:szCs w:val="24"/>
              </w:rPr>
            </w:pPr>
            <w:r>
              <w:rPr>
                <w:color w:val="000000"/>
                <w:sz w:val="24"/>
                <w:szCs w:val="24"/>
              </w:rPr>
              <w:t xml:space="preserve">Después de realizar las verificaciones de las ofertas de cada Oferente, el Panel de Evaluación clasificará las ofertas </w:t>
            </w:r>
            <w:r>
              <w:rPr>
                <w:i/>
                <w:color w:val="000000"/>
                <w:sz w:val="24"/>
                <w:szCs w:val="24"/>
                <w:u w:val="single"/>
              </w:rPr>
              <w:t>[según lo indique la institución contratante].</w:t>
            </w:r>
          </w:p>
          <w:p w14:paraId="4BDD41E4" w14:textId="77777777" w:rsidR="00133E3A" w:rsidRDefault="00AE7CED">
            <w:pPr>
              <w:numPr>
                <w:ilvl w:val="0"/>
                <w:numId w:val="6"/>
              </w:numPr>
              <w:pBdr>
                <w:top w:val="nil"/>
                <w:left w:val="nil"/>
                <w:bottom w:val="nil"/>
                <w:right w:val="nil"/>
                <w:between w:val="nil"/>
              </w:pBdr>
              <w:spacing w:after="0" w:line="360" w:lineRule="auto"/>
              <w:jc w:val="both"/>
              <w:rPr>
                <w:color w:val="000000"/>
                <w:sz w:val="24"/>
                <w:szCs w:val="24"/>
              </w:rPr>
            </w:pPr>
            <w:r>
              <w:rPr>
                <w:color w:val="000000"/>
                <w:sz w:val="24"/>
                <w:szCs w:val="24"/>
              </w:rPr>
              <w:t xml:space="preserve">Posteriormente se evaluará el </w:t>
            </w:r>
            <w:r>
              <w:rPr>
                <w:color w:val="000000"/>
                <w:sz w:val="24"/>
                <w:szCs w:val="24"/>
              </w:rPr>
              <w:t>cumplimiento de los Criterios de Evaluación, y demás requerimientos estipulados en la Sección II Alcance del Suministro de Bienes, el cumplimiento del Plan de Entrega de acuerdo a lo requerido en la Sección III.</w:t>
            </w:r>
          </w:p>
          <w:p w14:paraId="023597DB" w14:textId="77777777" w:rsidR="00133E3A" w:rsidRDefault="00AE7CED">
            <w:pPr>
              <w:numPr>
                <w:ilvl w:val="0"/>
                <w:numId w:val="6"/>
              </w:numPr>
              <w:pBdr>
                <w:top w:val="nil"/>
                <w:left w:val="nil"/>
                <w:bottom w:val="nil"/>
                <w:right w:val="nil"/>
                <w:between w:val="nil"/>
              </w:pBdr>
              <w:spacing w:after="0" w:line="360" w:lineRule="auto"/>
              <w:jc w:val="both"/>
              <w:rPr>
                <w:color w:val="000000"/>
                <w:sz w:val="24"/>
                <w:szCs w:val="24"/>
              </w:rPr>
            </w:pPr>
            <w:r>
              <w:rPr>
                <w:color w:val="000000"/>
                <w:sz w:val="24"/>
                <w:szCs w:val="24"/>
              </w:rPr>
              <w:t xml:space="preserve">La secuencia de evaluación será establecida </w:t>
            </w:r>
            <w:r>
              <w:rPr>
                <w:color w:val="000000"/>
                <w:sz w:val="24"/>
                <w:szCs w:val="24"/>
              </w:rPr>
              <w:t>por la institución contratante, a fin de determinar la oferta más ventajosa.</w:t>
            </w:r>
          </w:p>
          <w:p w14:paraId="5D0F5FBC" w14:textId="77777777" w:rsidR="00133E3A" w:rsidRDefault="00AE7CED">
            <w:pPr>
              <w:numPr>
                <w:ilvl w:val="0"/>
                <w:numId w:val="6"/>
              </w:numPr>
              <w:pBdr>
                <w:top w:val="nil"/>
                <w:left w:val="nil"/>
                <w:bottom w:val="nil"/>
                <w:right w:val="nil"/>
                <w:between w:val="nil"/>
              </w:pBdr>
              <w:spacing w:after="0" w:line="360" w:lineRule="auto"/>
              <w:jc w:val="both"/>
              <w:rPr>
                <w:color w:val="000000"/>
                <w:sz w:val="24"/>
                <w:szCs w:val="24"/>
              </w:rPr>
            </w:pPr>
            <w:r>
              <w:rPr>
                <w:color w:val="000000"/>
                <w:sz w:val="24"/>
                <w:szCs w:val="24"/>
              </w:rPr>
              <w:t xml:space="preserve">Finalmente, el Panel de Evaluación emitirá sus recomendaciones por medio de un informe, a fin de adjudicar el proceso al oferente que a su criterio presentó la oferta más </w:t>
            </w:r>
            <w:r>
              <w:rPr>
                <w:color w:val="000000"/>
                <w:sz w:val="24"/>
                <w:szCs w:val="24"/>
              </w:rPr>
              <w:t>ventajosa.</w:t>
            </w:r>
          </w:p>
          <w:p w14:paraId="31D88B76" w14:textId="77777777" w:rsidR="00133E3A" w:rsidRDefault="00133E3A">
            <w:pPr>
              <w:pBdr>
                <w:top w:val="nil"/>
                <w:left w:val="nil"/>
                <w:bottom w:val="nil"/>
                <w:right w:val="nil"/>
                <w:between w:val="nil"/>
              </w:pBdr>
              <w:spacing w:after="0" w:line="360" w:lineRule="auto"/>
              <w:ind w:left="360"/>
              <w:jc w:val="both"/>
              <w:rPr>
                <w:color w:val="000000"/>
                <w:sz w:val="24"/>
                <w:szCs w:val="24"/>
              </w:rPr>
            </w:pPr>
          </w:p>
          <w:p w14:paraId="5B6B0861" w14:textId="77777777" w:rsidR="00133E3A" w:rsidRDefault="00AE7CED">
            <w:pPr>
              <w:spacing w:after="0" w:line="360" w:lineRule="auto"/>
              <w:jc w:val="both"/>
              <w:rPr>
                <w:i/>
                <w:sz w:val="24"/>
                <w:szCs w:val="24"/>
                <w:u w:val="single"/>
              </w:rPr>
            </w:pPr>
            <w:r>
              <w:rPr>
                <w:i/>
                <w:sz w:val="24"/>
                <w:szCs w:val="24"/>
                <w:u w:val="single"/>
              </w:rPr>
              <w:t>[la metodología de evaluación para cada uno de los criterios (legales, técnicos, financieros y razonabilidad de precio), deberá ser desarrollada por la institución contratante, dependiendo de sus necesidades de contratación]</w:t>
            </w:r>
          </w:p>
          <w:p w14:paraId="342D5B43" w14:textId="77777777" w:rsidR="00133E3A" w:rsidRDefault="00133E3A">
            <w:pPr>
              <w:spacing w:after="0" w:line="360" w:lineRule="auto"/>
              <w:jc w:val="both"/>
              <w:rPr>
                <w:i/>
                <w:sz w:val="24"/>
                <w:szCs w:val="24"/>
                <w:u w:val="single"/>
              </w:rPr>
            </w:pPr>
          </w:p>
        </w:tc>
      </w:tr>
      <w:tr w:rsidR="00133E3A" w14:paraId="5C25BE8F" w14:textId="77777777">
        <w:trPr>
          <w:trHeight w:val="315"/>
        </w:trPr>
        <w:tc>
          <w:tcPr>
            <w:tcW w:w="1771" w:type="dxa"/>
            <w:shd w:val="clear" w:color="auto" w:fill="auto"/>
            <w:vAlign w:val="center"/>
          </w:tcPr>
          <w:p w14:paraId="31279BF6" w14:textId="77777777" w:rsidR="00133E3A" w:rsidRDefault="00AE7CED">
            <w:pPr>
              <w:spacing w:after="0" w:line="360" w:lineRule="auto"/>
              <w:rPr>
                <w:color w:val="000000"/>
                <w:sz w:val="24"/>
                <w:szCs w:val="24"/>
              </w:rPr>
            </w:pPr>
            <w:r>
              <w:rPr>
                <w:color w:val="000000"/>
                <w:sz w:val="24"/>
                <w:szCs w:val="24"/>
              </w:rPr>
              <w:lastRenderedPageBreak/>
              <w:t xml:space="preserve">12. </w:t>
            </w:r>
            <w:r>
              <w:rPr>
                <w:color w:val="000000"/>
                <w:sz w:val="24"/>
                <w:szCs w:val="24"/>
              </w:rPr>
              <w:t>Aclaraciones a las ofertas presentadas</w:t>
            </w:r>
          </w:p>
        </w:tc>
        <w:tc>
          <w:tcPr>
            <w:tcW w:w="7296" w:type="dxa"/>
            <w:shd w:val="clear" w:color="auto" w:fill="auto"/>
            <w:vAlign w:val="bottom"/>
          </w:tcPr>
          <w:p w14:paraId="5796FECA" w14:textId="77777777" w:rsidR="00133E3A" w:rsidRDefault="00AE7CED">
            <w:pPr>
              <w:spacing w:after="0" w:line="360" w:lineRule="auto"/>
              <w:jc w:val="both"/>
              <w:rPr>
                <w:sz w:val="24"/>
                <w:szCs w:val="24"/>
              </w:rPr>
            </w:pPr>
            <w:r>
              <w:rPr>
                <w:sz w:val="24"/>
                <w:szCs w:val="24"/>
              </w:rPr>
              <w:t>Con el fin de facilitar el examen, evaluación y la comparación de las ofertas, las instituciones contratantes podrán, solicitar a cualquier oferente aclaraciones a sus ofertas. Cualquier aclaración presentada por un O</w:t>
            </w:r>
            <w:r>
              <w:rPr>
                <w:sz w:val="24"/>
                <w:szCs w:val="24"/>
              </w:rPr>
              <w:t xml:space="preserve">ferente que no esté relacionada con una solicitud de la institución contratante no será considerada. Las solicitudes de aclaraciones realizadas por las instituciones contratantes y la respuesta, deberán ser por escrito. </w:t>
            </w:r>
          </w:p>
          <w:p w14:paraId="56B95DBA" w14:textId="77777777" w:rsidR="00133E3A" w:rsidRDefault="00133E3A">
            <w:pPr>
              <w:spacing w:after="0" w:line="360" w:lineRule="auto"/>
              <w:jc w:val="both"/>
              <w:rPr>
                <w:sz w:val="24"/>
                <w:szCs w:val="24"/>
              </w:rPr>
            </w:pPr>
          </w:p>
          <w:p w14:paraId="204D9A50" w14:textId="77777777" w:rsidR="00133E3A" w:rsidRDefault="00AE7CED">
            <w:pPr>
              <w:spacing w:line="360" w:lineRule="auto"/>
              <w:rPr>
                <w:i/>
                <w:sz w:val="24"/>
                <w:szCs w:val="24"/>
                <w:u w:val="single"/>
              </w:rPr>
            </w:pPr>
            <w:r>
              <w:rPr>
                <w:sz w:val="24"/>
                <w:szCs w:val="24"/>
              </w:rPr>
              <w:t>No se permitirán cambios en los pr</w:t>
            </w:r>
            <w:r>
              <w:rPr>
                <w:sz w:val="24"/>
                <w:szCs w:val="24"/>
              </w:rPr>
              <w:t>ecios ni en la esencia de la oferta, excepto para confirmar correcciones de errores aritméticos encontrados durante la evaluación. Si un Oferente no ha entregado las aclaraciones a su oferta en la fecha y hora fijadas en la solicitud de aclaración, su ofer</w:t>
            </w:r>
            <w:r>
              <w:rPr>
                <w:sz w:val="24"/>
                <w:szCs w:val="24"/>
              </w:rPr>
              <w:t>ta no continuará en el proceso de evaluación.</w:t>
            </w:r>
          </w:p>
        </w:tc>
      </w:tr>
      <w:tr w:rsidR="00133E3A" w14:paraId="18C285C6" w14:textId="77777777">
        <w:trPr>
          <w:trHeight w:val="315"/>
        </w:trPr>
        <w:tc>
          <w:tcPr>
            <w:tcW w:w="1771" w:type="dxa"/>
            <w:shd w:val="clear" w:color="auto" w:fill="auto"/>
            <w:vAlign w:val="center"/>
          </w:tcPr>
          <w:p w14:paraId="2F0C6970" w14:textId="77777777" w:rsidR="00133E3A" w:rsidRDefault="00AE7CED">
            <w:pPr>
              <w:spacing w:after="0" w:line="360" w:lineRule="auto"/>
              <w:rPr>
                <w:color w:val="000000"/>
                <w:sz w:val="24"/>
                <w:szCs w:val="24"/>
              </w:rPr>
            </w:pPr>
            <w:r>
              <w:rPr>
                <w:color w:val="000000"/>
                <w:sz w:val="24"/>
                <w:szCs w:val="24"/>
              </w:rPr>
              <w:t>13. Adjudicación</w:t>
            </w:r>
          </w:p>
        </w:tc>
        <w:tc>
          <w:tcPr>
            <w:tcW w:w="7296" w:type="dxa"/>
            <w:shd w:val="clear" w:color="auto" w:fill="auto"/>
            <w:vAlign w:val="bottom"/>
          </w:tcPr>
          <w:p w14:paraId="0A35C056" w14:textId="77777777" w:rsidR="00133E3A" w:rsidRDefault="00AE7CED">
            <w:pPr>
              <w:spacing w:after="0" w:line="360" w:lineRule="auto"/>
              <w:jc w:val="both"/>
              <w:rPr>
                <w:sz w:val="24"/>
                <w:szCs w:val="24"/>
              </w:rPr>
            </w:pPr>
            <w:r>
              <w:rPr>
                <w:sz w:val="24"/>
                <w:szCs w:val="24"/>
              </w:rPr>
              <w:t xml:space="preserve">Los Bienes requeridos por las instituciones, serán adjudicadas al Oferente que presente la oferta evaluada como la más ventajosa, que cumpla sustancial y satisfactoriamente a los criterios de </w:t>
            </w:r>
            <w:r>
              <w:rPr>
                <w:sz w:val="24"/>
                <w:szCs w:val="24"/>
              </w:rPr>
              <w:t>las instituciones contratantes con las Especificaciones Técnicas, Requisitos de Cumplimiento y demás requerimientos estipulados en la Sección II Alcance del Suministro de Bienes y los criterios de evaluación y adjudicación establecidos para los procesos.</w:t>
            </w:r>
          </w:p>
          <w:p w14:paraId="4B206421" w14:textId="77777777" w:rsidR="00133E3A" w:rsidRDefault="00133E3A">
            <w:pPr>
              <w:spacing w:after="0" w:line="360" w:lineRule="auto"/>
              <w:jc w:val="both"/>
              <w:rPr>
                <w:sz w:val="24"/>
                <w:szCs w:val="24"/>
              </w:rPr>
            </w:pPr>
          </w:p>
          <w:p w14:paraId="34AE2B5E" w14:textId="77777777" w:rsidR="00133E3A" w:rsidRDefault="00AE7CED">
            <w:pPr>
              <w:spacing w:after="0" w:line="360" w:lineRule="auto"/>
              <w:jc w:val="both"/>
              <w:rPr>
                <w:i/>
                <w:sz w:val="24"/>
                <w:szCs w:val="24"/>
                <w:u w:val="single"/>
              </w:rPr>
            </w:pPr>
            <w:r>
              <w:rPr>
                <w:i/>
                <w:sz w:val="24"/>
                <w:szCs w:val="24"/>
                <w:u w:val="single"/>
              </w:rPr>
              <w:t>[Se deberá detallar el objeto del proyecto adjudicado, el monto y los administradores de contrato]</w:t>
            </w:r>
          </w:p>
        </w:tc>
      </w:tr>
    </w:tbl>
    <w:p w14:paraId="7992C17C" w14:textId="77777777" w:rsidR="00133E3A" w:rsidRDefault="00AE7CED">
      <w:pPr>
        <w:pStyle w:val="Ttulo2"/>
        <w:numPr>
          <w:ilvl w:val="0"/>
          <w:numId w:val="19"/>
        </w:numPr>
        <w:spacing w:line="360" w:lineRule="auto"/>
        <w:rPr>
          <w:rFonts w:ascii="Calibri" w:eastAsia="Calibri" w:hAnsi="Calibri"/>
          <w:sz w:val="24"/>
          <w:szCs w:val="24"/>
        </w:rPr>
      </w:pPr>
      <w:bookmarkStart w:id="13" w:name="_Toc129358841"/>
      <w:r>
        <w:rPr>
          <w:rFonts w:ascii="Calibri" w:eastAsia="Calibri" w:hAnsi="Calibri"/>
          <w:sz w:val="24"/>
          <w:szCs w:val="24"/>
        </w:rPr>
        <w:t>Notificación y Formalización del Contrato.</w:t>
      </w:r>
      <w:bookmarkEnd w:id="13"/>
    </w:p>
    <w:tbl>
      <w:tblPr>
        <w:tblStyle w:val="a6"/>
        <w:tblW w:w="90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1"/>
        <w:gridCol w:w="7230"/>
      </w:tblGrid>
      <w:tr w:rsidR="00133E3A" w14:paraId="05911B9B" w14:textId="77777777">
        <w:trPr>
          <w:trHeight w:val="315"/>
        </w:trPr>
        <w:tc>
          <w:tcPr>
            <w:tcW w:w="1771" w:type="dxa"/>
            <w:shd w:val="clear" w:color="auto" w:fill="auto"/>
            <w:vAlign w:val="center"/>
          </w:tcPr>
          <w:p w14:paraId="0E15B9F8" w14:textId="77777777" w:rsidR="00133E3A" w:rsidRDefault="00AE7CED">
            <w:pPr>
              <w:spacing w:after="0" w:line="360" w:lineRule="auto"/>
              <w:rPr>
                <w:color w:val="000000"/>
                <w:sz w:val="24"/>
                <w:szCs w:val="24"/>
              </w:rPr>
            </w:pPr>
            <w:r>
              <w:rPr>
                <w:color w:val="000000"/>
                <w:sz w:val="24"/>
                <w:szCs w:val="24"/>
              </w:rPr>
              <w:t>14.  Notificación de resultados</w:t>
            </w:r>
          </w:p>
        </w:tc>
        <w:tc>
          <w:tcPr>
            <w:tcW w:w="7230" w:type="dxa"/>
            <w:shd w:val="clear" w:color="auto" w:fill="auto"/>
            <w:vAlign w:val="bottom"/>
          </w:tcPr>
          <w:p w14:paraId="728C25C0" w14:textId="77777777" w:rsidR="00133E3A" w:rsidRDefault="00AE7CED">
            <w:pPr>
              <w:spacing w:after="0" w:line="360" w:lineRule="auto"/>
              <w:jc w:val="both"/>
              <w:rPr>
                <w:sz w:val="24"/>
                <w:szCs w:val="24"/>
              </w:rPr>
            </w:pPr>
            <w:r>
              <w:rPr>
                <w:sz w:val="24"/>
                <w:szCs w:val="24"/>
              </w:rPr>
              <w:t xml:space="preserve">La institución contratante por medio de su UCP notificará al mismo tiempo a todos los oferentes, por medio del sistema COMPRASAL el resultado del proceso y a su vez notificará por escrito la adjudicación del contrato al oferente que resultase ganador.  </w:t>
            </w:r>
          </w:p>
        </w:tc>
      </w:tr>
      <w:tr w:rsidR="00133E3A" w14:paraId="0AD34A90" w14:textId="77777777">
        <w:trPr>
          <w:trHeight w:val="615"/>
        </w:trPr>
        <w:tc>
          <w:tcPr>
            <w:tcW w:w="1771" w:type="dxa"/>
            <w:shd w:val="clear" w:color="auto" w:fill="auto"/>
            <w:vAlign w:val="center"/>
          </w:tcPr>
          <w:p w14:paraId="2ADCCFAB" w14:textId="77777777" w:rsidR="00133E3A" w:rsidRDefault="00AE7CED">
            <w:pPr>
              <w:spacing w:after="0" w:line="360" w:lineRule="auto"/>
              <w:rPr>
                <w:color w:val="000000"/>
                <w:sz w:val="24"/>
                <w:szCs w:val="24"/>
              </w:rPr>
            </w:pPr>
            <w:r>
              <w:rPr>
                <w:color w:val="000000"/>
                <w:sz w:val="24"/>
                <w:szCs w:val="24"/>
              </w:rPr>
              <w:lastRenderedPageBreak/>
              <w:t>1</w:t>
            </w:r>
            <w:r>
              <w:rPr>
                <w:color w:val="000000"/>
                <w:sz w:val="24"/>
                <w:szCs w:val="24"/>
              </w:rPr>
              <w:t>5. Formalización del Contrato u Orden de Compra.</w:t>
            </w:r>
          </w:p>
        </w:tc>
        <w:tc>
          <w:tcPr>
            <w:tcW w:w="7230" w:type="dxa"/>
            <w:shd w:val="clear" w:color="auto" w:fill="auto"/>
            <w:vAlign w:val="center"/>
          </w:tcPr>
          <w:p w14:paraId="74179C19" w14:textId="77777777" w:rsidR="00133E3A" w:rsidRDefault="00AE7CED">
            <w:pPr>
              <w:spacing w:after="0" w:line="360" w:lineRule="auto"/>
              <w:jc w:val="both"/>
              <w:rPr>
                <w:color w:val="000000"/>
                <w:sz w:val="24"/>
                <w:szCs w:val="24"/>
              </w:rPr>
            </w:pPr>
            <w:r>
              <w:rPr>
                <w:color w:val="000000"/>
                <w:sz w:val="24"/>
                <w:szCs w:val="24"/>
              </w:rPr>
              <w:t>Posterior a la notificación de resultados y previa a la firma del Contrato, el(los) oferente(s) adjudicado(s) deberá(n) presentar los documentos siguientes, según sea aplicable:</w:t>
            </w:r>
          </w:p>
          <w:p w14:paraId="48CC6823" w14:textId="77777777" w:rsidR="00133E3A" w:rsidRDefault="00133E3A">
            <w:pPr>
              <w:spacing w:after="0" w:line="360" w:lineRule="auto"/>
              <w:jc w:val="both"/>
              <w:rPr>
                <w:b/>
                <w:color w:val="000000"/>
                <w:sz w:val="24"/>
                <w:szCs w:val="24"/>
                <w:u w:val="single"/>
              </w:rPr>
            </w:pPr>
          </w:p>
          <w:p w14:paraId="64C3E6B2" w14:textId="77777777" w:rsidR="00133E3A" w:rsidRDefault="00AE7CED">
            <w:pPr>
              <w:spacing w:after="0" w:line="360" w:lineRule="auto"/>
              <w:jc w:val="both"/>
              <w:rPr>
                <w:b/>
                <w:color w:val="000000"/>
                <w:sz w:val="24"/>
                <w:szCs w:val="24"/>
                <w:u w:val="single"/>
              </w:rPr>
            </w:pPr>
            <w:r>
              <w:rPr>
                <w:b/>
                <w:color w:val="000000"/>
                <w:sz w:val="24"/>
                <w:szCs w:val="24"/>
                <w:u w:val="single"/>
              </w:rPr>
              <w:t xml:space="preserve">Personas Naturales </w:t>
            </w:r>
          </w:p>
          <w:p w14:paraId="4A762EA7" w14:textId="77777777" w:rsidR="00133E3A" w:rsidRDefault="00AE7CED">
            <w:pPr>
              <w:widowControl w:val="0"/>
              <w:numPr>
                <w:ilvl w:val="0"/>
                <w:numId w:val="7"/>
              </w:numPr>
              <w:pBdr>
                <w:top w:val="nil"/>
                <w:left w:val="nil"/>
                <w:bottom w:val="nil"/>
                <w:right w:val="nil"/>
                <w:between w:val="nil"/>
              </w:pBdr>
              <w:tabs>
                <w:tab w:val="left" w:pos="1440"/>
              </w:tabs>
              <w:spacing w:after="0" w:line="360" w:lineRule="auto"/>
              <w:ind w:left="607"/>
              <w:jc w:val="both"/>
              <w:rPr>
                <w:color w:val="000000"/>
                <w:sz w:val="24"/>
                <w:szCs w:val="24"/>
              </w:rPr>
            </w:pPr>
            <w:r>
              <w:rPr>
                <w:color w:val="000000"/>
                <w:sz w:val="24"/>
                <w:szCs w:val="24"/>
              </w:rPr>
              <w:t>Copia certificada del NIT del Oferente.</w:t>
            </w:r>
          </w:p>
          <w:p w14:paraId="32E89D67" w14:textId="77777777" w:rsidR="00133E3A" w:rsidRDefault="00AE7CED">
            <w:pPr>
              <w:widowControl w:val="0"/>
              <w:numPr>
                <w:ilvl w:val="0"/>
                <w:numId w:val="7"/>
              </w:numPr>
              <w:pBdr>
                <w:top w:val="nil"/>
                <w:left w:val="nil"/>
                <w:bottom w:val="nil"/>
                <w:right w:val="nil"/>
                <w:between w:val="nil"/>
              </w:pBdr>
              <w:tabs>
                <w:tab w:val="left" w:pos="1440"/>
              </w:tabs>
              <w:spacing w:after="0" w:line="360" w:lineRule="auto"/>
              <w:ind w:left="607"/>
              <w:jc w:val="both"/>
              <w:rPr>
                <w:color w:val="000000"/>
                <w:sz w:val="24"/>
                <w:szCs w:val="24"/>
              </w:rPr>
            </w:pPr>
            <w:r>
              <w:rPr>
                <w:color w:val="000000"/>
                <w:sz w:val="24"/>
                <w:szCs w:val="24"/>
              </w:rPr>
              <w:t>Copia certificada del DUI del Oferente.</w:t>
            </w:r>
          </w:p>
          <w:p w14:paraId="20EB3F01" w14:textId="77777777" w:rsidR="00133E3A" w:rsidRDefault="00AE7CED">
            <w:pPr>
              <w:widowControl w:val="0"/>
              <w:numPr>
                <w:ilvl w:val="0"/>
                <w:numId w:val="7"/>
              </w:numPr>
              <w:pBdr>
                <w:top w:val="nil"/>
                <w:left w:val="nil"/>
                <w:bottom w:val="nil"/>
                <w:right w:val="nil"/>
                <w:between w:val="nil"/>
              </w:pBdr>
              <w:tabs>
                <w:tab w:val="left" w:pos="1440"/>
              </w:tabs>
              <w:spacing w:after="0" w:line="360" w:lineRule="auto"/>
              <w:ind w:left="607"/>
              <w:jc w:val="both"/>
              <w:rPr>
                <w:color w:val="000000"/>
                <w:sz w:val="24"/>
                <w:szCs w:val="24"/>
              </w:rPr>
            </w:pPr>
            <w:r>
              <w:rPr>
                <w:color w:val="000000"/>
                <w:sz w:val="24"/>
                <w:szCs w:val="24"/>
              </w:rPr>
              <w:t>Solvencia vigente del Oferente emitido por la Policía Nacional Civil.</w:t>
            </w:r>
          </w:p>
          <w:p w14:paraId="7BDCC0E2" w14:textId="77777777" w:rsidR="00133E3A" w:rsidRDefault="00AE7CED">
            <w:pPr>
              <w:widowControl w:val="0"/>
              <w:numPr>
                <w:ilvl w:val="0"/>
                <w:numId w:val="7"/>
              </w:numPr>
              <w:pBdr>
                <w:top w:val="nil"/>
                <w:left w:val="nil"/>
                <w:bottom w:val="nil"/>
                <w:right w:val="nil"/>
                <w:between w:val="nil"/>
              </w:pBdr>
              <w:tabs>
                <w:tab w:val="left" w:pos="1440"/>
              </w:tabs>
              <w:spacing w:after="0" w:line="360" w:lineRule="auto"/>
              <w:ind w:left="607"/>
              <w:jc w:val="both"/>
              <w:rPr>
                <w:color w:val="000000"/>
                <w:sz w:val="24"/>
                <w:szCs w:val="24"/>
              </w:rPr>
            </w:pPr>
            <w:r>
              <w:rPr>
                <w:color w:val="000000"/>
                <w:sz w:val="24"/>
                <w:szCs w:val="24"/>
              </w:rPr>
              <w:t xml:space="preserve">Constancia vigente de antecedentes penales del Oferente emitida por la Dirección General de Centros </w:t>
            </w:r>
            <w:r>
              <w:rPr>
                <w:color w:val="000000"/>
                <w:sz w:val="24"/>
                <w:szCs w:val="24"/>
              </w:rPr>
              <w:t>Penales.</w:t>
            </w:r>
          </w:p>
          <w:p w14:paraId="5EE08ECB" w14:textId="77777777" w:rsidR="00133E3A" w:rsidRDefault="00133E3A">
            <w:pPr>
              <w:spacing w:after="0" w:line="360" w:lineRule="auto"/>
              <w:jc w:val="both"/>
              <w:rPr>
                <w:color w:val="000000"/>
                <w:sz w:val="24"/>
                <w:szCs w:val="24"/>
              </w:rPr>
            </w:pPr>
          </w:p>
          <w:p w14:paraId="67D2E2C7" w14:textId="77777777" w:rsidR="00133E3A" w:rsidRDefault="00AE7CED">
            <w:pPr>
              <w:spacing w:after="0" w:line="360" w:lineRule="auto"/>
              <w:jc w:val="both"/>
              <w:rPr>
                <w:b/>
                <w:color w:val="000000"/>
                <w:sz w:val="24"/>
                <w:szCs w:val="24"/>
                <w:u w:val="single"/>
              </w:rPr>
            </w:pPr>
            <w:r>
              <w:rPr>
                <w:b/>
                <w:color w:val="000000"/>
                <w:sz w:val="24"/>
                <w:szCs w:val="24"/>
                <w:u w:val="single"/>
              </w:rPr>
              <w:t xml:space="preserve">Personas </w:t>
            </w:r>
            <w:r>
              <w:rPr>
                <w:color w:val="000000"/>
                <w:sz w:val="24"/>
                <w:szCs w:val="24"/>
                <w:u w:val="single"/>
              </w:rPr>
              <w:t>J</w:t>
            </w:r>
            <w:r>
              <w:rPr>
                <w:b/>
                <w:color w:val="000000"/>
                <w:sz w:val="24"/>
                <w:szCs w:val="24"/>
                <w:u w:val="single"/>
              </w:rPr>
              <w:t>urídicas</w:t>
            </w:r>
          </w:p>
          <w:p w14:paraId="2052CEC0" w14:textId="77777777" w:rsidR="00133E3A" w:rsidRDefault="00AE7CED">
            <w:pPr>
              <w:widowControl w:val="0"/>
              <w:numPr>
                <w:ilvl w:val="0"/>
                <w:numId w:val="11"/>
              </w:numPr>
              <w:pBdr>
                <w:top w:val="nil"/>
                <w:left w:val="nil"/>
                <w:bottom w:val="nil"/>
                <w:right w:val="nil"/>
                <w:between w:val="nil"/>
              </w:pBdr>
              <w:tabs>
                <w:tab w:val="left" w:pos="1440"/>
              </w:tabs>
              <w:spacing w:after="0" w:line="360" w:lineRule="auto"/>
              <w:jc w:val="both"/>
              <w:rPr>
                <w:color w:val="000000"/>
                <w:sz w:val="24"/>
                <w:szCs w:val="24"/>
              </w:rPr>
            </w:pPr>
            <w:r>
              <w:rPr>
                <w:color w:val="000000"/>
                <w:sz w:val="24"/>
                <w:szCs w:val="24"/>
              </w:rPr>
              <w:t>Copia Certificada del NIT del Oferente, y a solicitud de la institución contratante la siguiente documentación:</w:t>
            </w:r>
          </w:p>
          <w:p w14:paraId="23D26927" w14:textId="77777777" w:rsidR="00133E3A" w:rsidRDefault="00AE7CED">
            <w:pPr>
              <w:widowControl w:val="0"/>
              <w:numPr>
                <w:ilvl w:val="0"/>
                <w:numId w:val="13"/>
              </w:numPr>
              <w:pBdr>
                <w:top w:val="nil"/>
                <w:left w:val="nil"/>
                <w:bottom w:val="nil"/>
                <w:right w:val="nil"/>
                <w:between w:val="nil"/>
              </w:pBdr>
              <w:tabs>
                <w:tab w:val="left" w:pos="1440"/>
              </w:tabs>
              <w:spacing w:after="0" w:line="360" w:lineRule="auto"/>
              <w:ind w:left="781" w:hanging="284"/>
              <w:jc w:val="both"/>
              <w:rPr>
                <w:color w:val="000000"/>
                <w:sz w:val="24"/>
                <w:szCs w:val="24"/>
              </w:rPr>
            </w:pPr>
            <w:r>
              <w:rPr>
                <w:color w:val="000000"/>
                <w:sz w:val="24"/>
                <w:szCs w:val="24"/>
              </w:rPr>
              <w:t>Copia Certificada por Notario de la Escritura Pública de Constitución de la Sociedad debidamente inscrita en el Registro de Comercio.</w:t>
            </w:r>
          </w:p>
          <w:p w14:paraId="5A18C8FE" w14:textId="77777777" w:rsidR="00133E3A" w:rsidRDefault="00AE7CED">
            <w:pPr>
              <w:widowControl w:val="0"/>
              <w:numPr>
                <w:ilvl w:val="0"/>
                <w:numId w:val="13"/>
              </w:numPr>
              <w:pBdr>
                <w:top w:val="nil"/>
                <w:left w:val="nil"/>
                <w:bottom w:val="nil"/>
                <w:right w:val="nil"/>
                <w:between w:val="nil"/>
              </w:pBdr>
              <w:tabs>
                <w:tab w:val="left" w:pos="1440"/>
              </w:tabs>
              <w:spacing w:after="0" w:line="360" w:lineRule="auto"/>
              <w:ind w:left="781" w:hanging="284"/>
              <w:jc w:val="both"/>
              <w:rPr>
                <w:color w:val="000000"/>
                <w:sz w:val="24"/>
                <w:szCs w:val="24"/>
              </w:rPr>
            </w:pPr>
            <w:r>
              <w:rPr>
                <w:color w:val="000000"/>
                <w:sz w:val="24"/>
                <w:szCs w:val="24"/>
              </w:rPr>
              <w:t>Copia Certificada por Notario de la Modificación al Pacto Social, inscrita en el Registro de Comercio. (cuando proceda)</w:t>
            </w:r>
          </w:p>
          <w:p w14:paraId="03E3B196" w14:textId="77777777" w:rsidR="00133E3A" w:rsidRDefault="00AE7CED">
            <w:pPr>
              <w:widowControl w:val="0"/>
              <w:numPr>
                <w:ilvl w:val="0"/>
                <w:numId w:val="13"/>
              </w:numPr>
              <w:pBdr>
                <w:top w:val="nil"/>
                <w:left w:val="nil"/>
                <w:bottom w:val="nil"/>
                <w:right w:val="nil"/>
                <w:between w:val="nil"/>
              </w:pBdr>
              <w:tabs>
                <w:tab w:val="left" w:pos="1440"/>
              </w:tabs>
              <w:spacing w:after="0" w:line="360" w:lineRule="auto"/>
              <w:ind w:left="781" w:hanging="284"/>
              <w:jc w:val="both"/>
              <w:rPr>
                <w:color w:val="000000"/>
                <w:sz w:val="24"/>
                <w:szCs w:val="24"/>
              </w:rPr>
            </w:pPr>
            <w:r>
              <w:rPr>
                <w:color w:val="000000"/>
                <w:sz w:val="24"/>
                <w:szCs w:val="24"/>
              </w:rPr>
              <w:t>Cr</w:t>
            </w:r>
            <w:r>
              <w:rPr>
                <w:color w:val="000000"/>
                <w:sz w:val="24"/>
                <w:szCs w:val="24"/>
              </w:rPr>
              <w:t>edencial vigente del Representante Legal u otro documento que lo acredite como tal, debidamente inscrita en el Registro de Comercio.</w:t>
            </w:r>
          </w:p>
          <w:p w14:paraId="51207DE4" w14:textId="77777777" w:rsidR="00133E3A" w:rsidRDefault="00AE7CED">
            <w:pPr>
              <w:widowControl w:val="0"/>
              <w:numPr>
                <w:ilvl w:val="0"/>
                <w:numId w:val="13"/>
              </w:numPr>
              <w:pBdr>
                <w:top w:val="nil"/>
                <w:left w:val="nil"/>
                <w:bottom w:val="nil"/>
                <w:right w:val="nil"/>
                <w:between w:val="nil"/>
              </w:pBdr>
              <w:tabs>
                <w:tab w:val="left" w:pos="1440"/>
              </w:tabs>
              <w:spacing w:after="0" w:line="360" w:lineRule="auto"/>
              <w:ind w:left="781" w:hanging="284"/>
              <w:jc w:val="both"/>
              <w:rPr>
                <w:color w:val="000000"/>
                <w:sz w:val="24"/>
                <w:szCs w:val="24"/>
              </w:rPr>
            </w:pPr>
            <w:r>
              <w:rPr>
                <w:color w:val="000000"/>
                <w:sz w:val="24"/>
                <w:szCs w:val="24"/>
              </w:rPr>
              <w:t>Copia certificada por notario del Documento Único de Identidad, Pasaporte o Carné de residente del representante legal de l</w:t>
            </w:r>
            <w:r>
              <w:rPr>
                <w:color w:val="000000"/>
                <w:sz w:val="24"/>
                <w:szCs w:val="24"/>
              </w:rPr>
              <w:t>a sociedad, los cuales deben estar vigentes.</w:t>
            </w:r>
          </w:p>
          <w:p w14:paraId="668A68B8" w14:textId="77777777" w:rsidR="00133E3A" w:rsidRDefault="00133E3A">
            <w:pPr>
              <w:widowControl w:val="0"/>
              <w:pBdr>
                <w:top w:val="nil"/>
                <w:left w:val="nil"/>
                <w:bottom w:val="nil"/>
                <w:right w:val="nil"/>
                <w:between w:val="nil"/>
              </w:pBdr>
              <w:tabs>
                <w:tab w:val="left" w:pos="1440"/>
              </w:tabs>
              <w:spacing w:after="0" w:line="360" w:lineRule="auto"/>
              <w:jc w:val="both"/>
              <w:rPr>
                <w:color w:val="000000"/>
                <w:sz w:val="24"/>
                <w:szCs w:val="24"/>
              </w:rPr>
            </w:pPr>
          </w:p>
          <w:p w14:paraId="66E05354" w14:textId="77777777" w:rsidR="00133E3A" w:rsidRDefault="00AE7CED">
            <w:pPr>
              <w:spacing w:after="0" w:line="360" w:lineRule="auto"/>
              <w:jc w:val="both"/>
              <w:rPr>
                <w:b/>
                <w:color w:val="000000"/>
                <w:sz w:val="24"/>
                <w:szCs w:val="24"/>
                <w:u w:val="single"/>
              </w:rPr>
            </w:pPr>
            <w:r>
              <w:rPr>
                <w:b/>
                <w:color w:val="000000"/>
                <w:sz w:val="24"/>
                <w:szCs w:val="24"/>
                <w:u w:val="single"/>
              </w:rPr>
              <w:t>Participación Conjunto de Oferentes:</w:t>
            </w:r>
          </w:p>
          <w:p w14:paraId="46E99A5A" w14:textId="77777777" w:rsidR="00133E3A" w:rsidRDefault="00AE7CED">
            <w:pPr>
              <w:numPr>
                <w:ilvl w:val="0"/>
                <w:numId w:val="8"/>
              </w:numPr>
              <w:spacing w:line="360" w:lineRule="auto"/>
              <w:jc w:val="both"/>
              <w:rPr>
                <w:sz w:val="24"/>
                <w:szCs w:val="24"/>
              </w:rPr>
            </w:pPr>
            <w:r>
              <w:rPr>
                <w:sz w:val="24"/>
                <w:szCs w:val="24"/>
              </w:rPr>
              <w:t xml:space="preserve">documento </w:t>
            </w:r>
            <w:r>
              <w:rPr>
                <w:i/>
                <w:sz w:val="24"/>
                <w:szCs w:val="24"/>
                <w:u w:val="single"/>
              </w:rPr>
              <w:t xml:space="preserve">[ indicar el documento, dependiendo la figura legal que los participantes en conjunto de oferentes utilicen], </w:t>
            </w:r>
            <w:r>
              <w:rPr>
                <w:sz w:val="24"/>
                <w:szCs w:val="24"/>
              </w:rPr>
              <w:lastRenderedPageBreak/>
              <w:t>debidamente legalizado en el cual se acredite la Repr</w:t>
            </w:r>
            <w:r>
              <w:rPr>
                <w:sz w:val="24"/>
                <w:szCs w:val="24"/>
              </w:rPr>
              <w:t xml:space="preserve">esentación legal del mismo y las condiciones bajo las cuales se efectúa. </w:t>
            </w:r>
          </w:p>
        </w:tc>
      </w:tr>
      <w:tr w:rsidR="00133E3A" w14:paraId="495E030B" w14:textId="77777777">
        <w:trPr>
          <w:trHeight w:val="615"/>
        </w:trPr>
        <w:tc>
          <w:tcPr>
            <w:tcW w:w="1771" w:type="dxa"/>
            <w:shd w:val="clear" w:color="auto" w:fill="auto"/>
          </w:tcPr>
          <w:p w14:paraId="66E01DF3" w14:textId="77777777" w:rsidR="00133E3A" w:rsidRDefault="00AE7CED">
            <w:pPr>
              <w:spacing w:line="360" w:lineRule="auto"/>
              <w:rPr>
                <w:sz w:val="24"/>
                <w:szCs w:val="24"/>
              </w:rPr>
            </w:pPr>
            <w:r>
              <w:rPr>
                <w:sz w:val="24"/>
                <w:szCs w:val="24"/>
              </w:rPr>
              <w:lastRenderedPageBreak/>
              <w:t xml:space="preserve">16. Garantías </w:t>
            </w:r>
          </w:p>
        </w:tc>
        <w:tc>
          <w:tcPr>
            <w:tcW w:w="7230" w:type="dxa"/>
            <w:shd w:val="clear" w:color="auto" w:fill="auto"/>
          </w:tcPr>
          <w:p w14:paraId="3EE9D07D" w14:textId="77777777" w:rsidR="00133E3A" w:rsidRDefault="00133E3A">
            <w:pPr>
              <w:widowControl w:val="0"/>
              <w:pBdr>
                <w:top w:val="nil"/>
                <w:left w:val="nil"/>
                <w:bottom w:val="nil"/>
                <w:right w:val="nil"/>
                <w:between w:val="nil"/>
              </w:pBdr>
              <w:spacing w:after="0" w:line="360" w:lineRule="auto"/>
              <w:rPr>
                <w:sz w:val="24"/>
                <w:szCs w:val="24"/>
              </w:rPr>
            </w:pPr>
          </w:p>
          <w:tbl>
            <w:tblPr>
              <w:tblStyle w:val="a7"/>
              <w:tblW w:w="90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01"/>
            </w:tblGrid>
            <w:tr w:rsidR="00133E3A" w14:paraId="2B37C675" w14:textId="77777777">
              <w:trPr>
                <w:trHeight w:val="615"/>
              </w:trPr>
              <w:tc>
                <w:tcPr>
                  <w:tcW w:w="9001" w:type="dxa"/>
                </w:tcPr>
                <w:p w14:paraId="2AF023C1" w14:textId="77777777" w:rsidR="00133E3A" w:rsidRDefault="00AE7CED">
                  <w:pPr>
                    <w:spacing w:after="0" w:line="360" w:lineRule="auto"/>
                    <w:jc w:val="both"/>
                    <w:rPr>
                      <w:b/>
                      <w:sz w:val="24"/>
                      <w:szCs w:val="24"/>
                    </w:rPr>
                  </w:pPr>
                  <w:r>
                    <w:rPr>
                      <w:b/>
                      <w:sz w:val="24"/>
                      <w:szCs w:val="24"/>
                    </w:rPr>
                    <w:t>Garantía de Cumplimiento Contractual</w:t>
                  </w:r>
                </w:p>
                <w:p w14:paraId="3B292158" w14:textId="77777777" w:rsidR="00D723C6" w:rsidRDefault="00AE7CED">
                  <w:pPr>
                    <w:spacing w:after="0" w:line="360" w:lineRule="auto"/>
                    <w:jc w:val="both"/>
                    <w:rPr>
                      <w:i/>
                      <w:sz w:val="24"/>
                      <w:szCs w:val="24"/>
                      <w:u w:val="single"/>
                    </w:rPr>
                  </w:pPr>
                  <w:r>
                    <w:rPr>
                      <w:i/>
                      <w:sz w:val="24"/>
                      <w:szCs w:val="24"/>
                      <w:u w:val="single"/>
                    </w:rPr>
                    <w:t xml:space="preserve">[Las Garantías descritas a continuación deberán otorgarse con calidad </w:t>
                  </w:r>
                </w:p>
                <w:p w14:paraId="4521C650" w14:textId="09E587CE" w:rsidR="00133E3A" w:rsidRDefault="00D723C6">
                  <w:pPr>
                    <w:spacing w:after="0" w:line="360" w:lineRule="auto"/>
                    <w:jc w:val="both"/>
                    <w:rPr>
                      <w:i/>
                      <w:sz w:val="24"/>
                      <w:szCs w:val="24"/>
                      <w:u w:val="single"/>
                    </w:rPr>
                  </w:pPr>
                  <w:r>
                    <w:rPr>
                      <w:i/>
                      <w:sz w:val="24"/>
                      <w:szCs w:val="24"/>
                      <w:u w:val="single"/>
                    </w:rPr>
                    <w:t xml:space="preserve">De solidarias, irrevocables, y ser de ejecución inmediata.] </w:t>
                  </w:r>
                </w:p>
                <w:p w14:paraId="3BC1B1CC" w14:textId="77777777" w:rsidR="00133E3A" w:rsidRDefault="00133E3A">
                  <w:pPr>
                    <w:spacing w:after="0" w:line="360" w:lineRule="auto"/>
                    <w:jc w:val="both"/>
                    <w:rPr>
                      <w:sz w:val="24"/>
                      <w:szCs w:val="24"/>
                    </w:rPr>
                  </w:pPr>
                </w:p>
                <w:p w14:paraId="625B902D" w14:textId="77777777" w:rsidR="00D723C6" w:rsidRDefault="00AE7CED">
                  <w:pPr>
                    <w:spacing w:after="0" w:line="360" w:lineRule="auto"/>
                    <w:jc w:val="both"/>
                    <w:rPr>
                      <w:i/>
                      <w:sz w:val="24"/>
                      <w:szCs w:val="24"/>
                      <w:u w:val="single"/>
                    </w:rPr>
                  </w:pPr>
                  <w:r>
                    <w:rPr>
                      <w:sz w:val="24"/>
                      <w:szCs w:val="24"/>
                    </w:rPr>
                    <w:t xml:space="preserve">El importe de Garantía de Cumplimiento </w:t>
                  </w:r>
                  <w:r>
                    <w:rPr>
                      <w:i/>
                      <w:sz w:val="24"/>
                      <w:szCs w:val="24"/>
                      <w:u w:val="single"/>
                    </w:rPr>
                    <w:t>[este importe no deberá ser</w:t>
                  </w:r>
                </w:p>
                <w:p w14:paraId="628C3720" w14:textId="6B22D29E" w:rsidR="00133E3A" w:rsidRDefault="00AE7CED">
                  <w:pPr>
                    <w:spacing w:after="0" w:line="360" w:lineRule="auto"/>
                    <w:jc w:val="both"/>
                    <w:rPr>
                      <w:i/>
                      <w:sz w:val="24"/>
                      <w:szCs w:val="24"/>
                      <w:u w:val="single"/>
                    </w:rPr>
                  </w:pPr>
                  <w:r>
                    <w:rPr>
                      <w:i/>
                      <w:sz w:val="24"/>
                      <w:szCs w:val="24"/>
                      <w:u w:val="single"/>
                    </w:rPr>
                    <w:t xml:space="preserve"> </w:t>
                  </w:r>
                  <w:r w:rsidR="00D723C6">
                    <w:rPr>
                      <w:i/>
                      <w:sz w:val="24"/>
                      <w:szCs w:val="24"/>
                      <w:u w:val="single"/>
                    </w:rPr>
                    <w:t>M</w:t>
                  </w:r>
                  <w:r>
                    <w:rPr>
                      <w:i/>
                      <w:sz w:val="24"/>
                      <w:szCs w:val="24"/>
                      <w:u w:val="single"/>
                    </w:rPr>
                    <w:t>ayor</w:t>
                  </w:r>
                  <w:r w:rsidR="00D723C6">
                    <w:rPr>
                      <w:i/>
                      <w:sz w:val="24"/>
                      <w:szCs w:val="24"/>
                      <w:u w:val="single"/>
                    </w:rPr>
                    <w:t xml:space="preserve"> </w:t>
                  </w:r>
                  <w:r>
                    <w:rPr>
                      <w:i/>
                      <w:sz w:val="24"/>
                      <w:szCs w:val="24"/>
                      <w:u w:val="single"/>
                    </w:rPr>
                    <w:t xml:space="preserve">al 10% no especificado en cifra en </w:t>
                  </w:r>
                  <w:r>
                    <w:rPr>
                      <w:i/>
                      <w:sz w:val="24"/>
                      <w:szCs w:val="24"/>
                      <w:u w:val="single"/>
                    </w:rPr>
                    <w:t>dólares]</w:t>
                  </w:r>
                  <w:r>
                    <w:rPr>
                      <w:sz w:val="24"/>
                      <w:szCs w:val="24"/>
                    </w:rPr>
                    <w:t xml:space="preserve">del precio Contractual </w:t>
                  </w:r>
                </w:p>
                <w:p w14:paraId="69A56AC7" w14:textId="77777777" w:rsidR="00D723C6" w:rsidRDefault="00AE7CED">
                  <w:pPr>
                    <w:spacing w:after="0" w:line="360" w:lineRule="auto"/>
                    <w:jc w:val="both"/>
                    <w:rPr>
                      <w:sz w:val="24"/>
                      <w:szCs w:val="24"/>
                    </w:rPr>
                  </w:pPr>
                  <w:r>
                    <w:rPr>
                      <w:sz w:val="24"/>
                      <w:szCs w:val="24"/>
                    </w:rPr>
                    <w:t>según la Ley de Compras Públicas, pagadero en dólares de los Estados</w:t>
                  </w:r>
                </w:p>
                <w:p w14:paraId="7DE87931" w14:textId="7A645BAE" w:rsidR="00133E3A" w:rsidRDefault="00AE7CED">
                  <w:pPr>
                    <w:spacing w:after="0" w:line="360" w:lineRule="auto"/>
                    <w:jc w:val="both"/>
                    <w:rPr>
                      <w:sz w:val="24"/>
                      <w:szCs w:val="24"/>
                    </w:rPr>
                  </w:pPr>
                  <w:r>
                    <w:rPr>
                      <w:sz w:val="24"/>
                      <w:szCs w:val="24"/>
                    </w:rPr>
                    <w:t xml:space="preserve">Unidos de América y deberá presentarse dentro de </w:t>
                  </w:r>
                  <w:r>
                    <w:rPr>
                      <w:i/>
                      <w:sz w:val="24"/>
                      <w:szCs w:val="24"/>
                      <w:u w:val="single"/>
                    </w:rPr>
                    <w:t>[días]</w:t>
                  </w:r>
                  <w:r>
                    <w:rPr>
                      <w:sz w:val="24"/>
                      <w:szCs w:val="24"/>
                    </w:rPr>
                    <w:t xml:space="preserve"> días siguientes a la</w:t>
                  </w:r>
                </w:p>
                <w:p w14:paraId="5A7E3DB7" w14:textId="77777777" w:rsidR="00133E3A" w:rsidRDefault="00AE7CED">
                  <w:pPr>
                    <w:spacing w:after="0" w:line="360" w:lineRule="auto"/>
                    <w:jc w:val="both"/>
                    <w:rPr>
                      <w:sz w:val="24"/>
                      <w:szCs w:val="24"/>
                    </w:rPr>
                  </w:pPr>
                  <w:r>
                    <w:rPr>
                      <w:sz w:val="24"/>
                      <w:szCs w:val="24"/>
                    </w:rPr>
                    <w:t xml:space="preserve">recepción de la Notificación de Orden de Inicio, el Oferente favorecido </w:t>
                  </w:r>
                </w:p>
                <w:p w14:paraId="58F8BB64" w14:textId="77777777" w:rsidR="00D723C6" w:rsidRDefault="00AE7CED">
                  <w:pPr>
                    <w:spacing w:after="0" w:line="360" w:lineRule="auto"/>
                    <w:jc w:val="both"/>
                    <w:rPr>
                      <w:sz w:val="24"/>
                      <w:szCs w:val="24"/>
                    </w:rPr>
                  </w:pPr>
                  <w:r>
                    <w:rPr>
                      <w:sz w:val="24"/>
                      <w:szCs w:val="24"/>
                    </w:rPr>
                    <w:t xml:space="preserve">debe presentar la Garantía de Cumplimiento, usando para este fin el </w:t>
                  </w:r>
                </w:p>
                <w:p w14:paraId="49711F44" w14:textId="77777777" w:rsidR="00D723C6" w:rsidRDefault="00AE7CED">
                  <w:pPr>
                    <w:spacing w:after="0" w:line="360" w:lineRule="auto"/>
                    <w:jc w:val="both"/>
                    <w:rPr>
                      <w:b/>
                      <w:sz w:val="24"/>
                      <w:szCs w:val="24"/>
                    </w:rPr>
                  </w:pPr>
                  <w:r>
                    <w:rPr>
                      <w:sz w:val="24"/>
                      <w:szCs w:val="24"/>
                    </w:rPr>
                    <w:t xml:space="preserve">Formulario de Garantía de Cumplimiento conforme al </w:t>
                  </w:r>
                  <w:r>
                    <w:rPr>
                      <w:b/>
                      <w:sz w:val="24"/>
                      <w:szCs w:val="24"/>
                    </w:rPr>
                    <w:t>Formulario F7</w:t>
                  </w:r>
                </w:p>
                <w:p w14:paraId="3A7E3DD6" w14:textId="13C94288" w:rsidR="00133E3A" w:rsidRDefault="00AE7CED">
                  <w:pPr>
                    <w:spacing w:after="0" w:line="360" w:lineRule="auto"/>
                    <w:jc w:val="both"/>
                    <w:rPr>
                      <w:sz w:val="24"/>
                      <w:szCs w:val="24"/>
                    </w:rPr>
                  </w:pPr>
                  <w:r>
                    <w:rPr>
                      <w:sz w:val="24"/>
                      <w:szCs w:val="24"/>
                    </w:rPr>
                    <w:t xml:space="preserve">indicado en sección.  </w:t>
                  </w:r>
                </w:p>
                <w:p w14:paraId="18170526" w14:textId="77777777" w:rsidR="00133E3A" w:rsidRDefault="00133E3A">
                  <w:pPr>
                    <w:spacing w:after="0" w:line="360" w:lineRule="auto"/>
                    <w:jc w:val="both"/>
                    <w:rPr>
                      <w:sz w:val="24"/>
                      <w:szCs w:val="24"/>
                    </w:rPr>
                  </w:pPr>
                </w:p>
                <w:p w14:paraId="3C684015" w14:textId="77777777" w:rsidR="00D723C6" w:rsidRDefault="00AE7CED">
                  <w:pPr>
                    <w:spacing w:after="0" w:line="360" w:lineRule="auto"/>
                    <w:jc w:val="both"/>
                    <w:rPr>
                      <w:sz w:val="24"/>
                      <w:szCs w:val="24"/>
                    </w:rPr>
                  </w:pPr>
                  <w:r>
                    <w:rPr>
                      <w:sz w:val="24"/>
                      <w:szCs w:val="24"/>
                    </w:rPr>
                    <w:t>La Garantía de Cumplimien</w:t>
                  </w:r>
                  <w:r>
                    <w:rPr>
                      <w:sz w:val="24"/>
                      <w:szCs w:val="24"/>
                    </w:rPr>
                    <w:t xml:space="preserve">to será irrevocable, a demanda y efectiva al </w:t>
                  </w:r>
                </w:p>
                <w:p w14:paraId="706C6770" w14:textId="77777777" w:rsidR="00D723C6" w:rsidRDefault="00AE7CED">
                  <w:pPr>
                    <w:spacing w:after="0" w:line="360" w:lineRule="auto"/>
                    <w:jc w:val="both"/>
                    <w:rPr>
                      <w:sz w:val="24"/>
                      <w:szCs w:val="24"/>
                    </w:rPr>
                  </w:pPr>
                  <w:r>
                    <w:rPr>
                      <w:sz w:val="24"/>
                      <w:szCs w:val="24"/>
                    </w:rPr>
                    <w:t xml:space="preserve">primer reclamo, emitida por compañías aseguradoras (Sociedades de </w:t>
                  </w:r>
                </w:p>
                <w:p w14:paraId="74562652" w14:textId="77777777" w:rsidR="00D723C6" w:rsidRDefault="00AE7CED">
                  <w:pPr>
                    <w:spacing w:after="0" w:line="360" w:lineRule="auto"/>
                    <w:jc w:val="both"/>
                    <w:rPr>
                      <w:sz w:val="24"/>
                      <w:szCs w:val="24"/>
                    </w:rPr>
                  </w:pPr>
                  <w:r>
                    <w:rPr>
                      <w:sz w:val="24"/>
                      <w:szCs w:val="24"/>
                    </w:rPr>
                    <w:t xml:space="preserve">seguros y fianzas) o Bancos, autorizados para operar por la </w:t>
                  </w:r>
                </w:p>
                <w:p w14:paraId="1426C155" w14:textId="280909C2" w:rsidR="00133E3A" w:rsidRDefault="00AE7CED">
                  <w:pPr>
                    <w:spacing w:after="0" w:line="360" w:lineRule="auto"/>
                    <w:jc w:val="both"/>
                    <w:rPr>
                      <w:sz w:val="24"/>
                      <w:szCs w:val="24"/>
                    </w:rPr>
                  </w:pPr>
                  <w:r>
                    <w:rPr>
                      <w:sz w:val="24"/>
                      <w:szCs w:val="24"/>
                    </w:rPr>
                    <w:t xml:space="preserve">Superintendencia del Sistema Financiero de El Salvador (SSF). </w:t>
                  </w:r>
                </w:p>
                <w:p w14:paraId="2DD39838" w14:textId="77777777" w:rsidR="00133E3A" w:rsidRDefault="00133E3A">
                  <w:pPr>
                    <w:spacing w:after="0" w:line="360" w:lineRule="auto"/>
                    <w:jc w:val="both"/>
                    <w:rPr>
                      <w:sz w:val="24"/>
                      <w:szCs w:val="24"/>
                    </w:rPr>
                  </w:pPr>
                </w:p>
                <w:p w14:paraId="29837AFB" w14:textId="77777777" w:rsidR="00133E3A" w:rsidRDefault="00AE7CED">
                  <w:pPr>
                    <w:spacing w:after="0" w:line="360" w:lineRule="auto"/>
                    <w:jc w:val="both"/>
                    <w:rPr>
                      <w:sz w:val="24"/>
                      <w:szCs w:val="24"/>
                    </w:rPr>
                  </w:pPr>
                  <w:r>
                    <w:rPr>
                      <w:sz w:val="24"/>
                      <w:szCs w:val="24"/>
                    </w:rPr>
                    <w:t>En caso que el ofe</w:t>
                  </w:r>
                  <w:r>
                    <w:rPr>
                      <w:sz w:val="24"/>
                      <w:szCs w:val="24"/>
                    </w:rPr>
                    <w:t xml:space="preserve">rente adjudicado no presente la garantía de </w:t>
                  </w:r>
                </w:p>
                <w:p w14:paraId="7FF131F2" w14:textId="77777777" w:rsidR="00D723C6" w:rsidRDefault="00AE7CED">
                  <w:pPr>
                    <w:spacing w:after="0" w:line="360" w:lineRule="auto"/>
                    <w:jc w:val="both"/>
                    <w:rPr>
                      <w:sz w:val="24"/>
                      <w:szCs w:val="24"/>
                    </w:rPr>
                  </w:pPr>
                  <w:r>
                    <w:rPr>
                      <w:sz w:val="24"/>
                      <w:szCs w:val="24"/>
                    </w:rPr>
                    <w:t xml:space="preserve">cumplimento de contrato, en el plazo otorgado para tal fin sin causa </w:t>
                  </w:r>
                </w:p>
                <w:p w14:paraId="5F148F3B" w14:textId="77777777" w:rsidR="00D723C6" w:rsidRDefault="00AE7CED">
                  <w:pPr>
                    <w:spacing w:after="0" w:line="360" w:lineRule="auto"/>
                    <w:jc w:val="both"/>
                    <w:rPr>
                      <w:sz w:val="24"/>
                      <w:szCs w:val="24"/>
                    </w:rPr>
                  </w:pPr>
                  <w:r>
                    <w:rPr>
                      <w:sz w:val="24"/>
                      <w:szCs w:val="24"/>
                    </w:rPr>
                    <w:t xml:space="preserve">justificable; el mismo podrá ser será revocada su adjudicación y se </w:t>
                  </w:r>
                </w:p>
                <w:p w14:paraId="3411B278" w14:textId="631606ED" w:rsidR="00133E3A" w:rsidRDefault="00AE7CED">
                  <w:pPr>
                    <w:spacing w:after="0" w:line="360" w:lineRule="auto"/>
                    <w:jc w:val="both"/>
                    <w:rPr>
                      <w:sz w:val="24"/>
                      <w:szCs w:val="24"/>
                    </w:rPr>
                  </w:pPr>
                  <w:r>
                    <w:rPr>
                      <w:sz w:val="24"/>
                      <w:szCs w:val="24"/>
                    </w:rPr>
                    <w:t xml:space="preserve">concederá al ofertante que en la evaluación </w:t>
                  </w:r>
                </w:p>
                <w:p w14:paraId="3470CF80" w14:textId="77777777" w:rsidR="00D723C6" w:rsidRDefault="00AE7CED">
                  <w:pPr>
                    <w:spacing w:after="0" w:line="360" w:lineRule="auto"/>
                    <w:jc w:val="both"/>
                    <w:rPr>
                      <w:i/>
                      <w:sz w:val="24"/>
                      <w:szCs w:val="24"/>
                      <w:u w:val="single"/>
                    </w:rPr>
                  </w:pPr>
                  <w:r>
                    <w:rPr>
                      <w:sz w:val="24"/>
                      <w:szCs w:val="24"/>
                    </w:rPr>
                    <w:t xml:space="preserve">ocupase el segundo lugar </w:t>
                  </w:r>
                  <w:r>
                    <w:rPr>
                      <w:i/>
                      <w:sz w:val="24"/>
                      <w:szCs w:val="24"/>
                      <w:u w:val="single"/>
                    </w:rPr>
                    <w:t>[e</w:t>
                  </w:r>
                  <w:r>
                    <w:rPr>
                      <w:i/>
                      <w:sz w:val="24"/>
                      <w:szCs w:val="24"/>
                      <w:u w:val="single"/>
                    </w:rPr>
                    <w:t>n cumplimiento al artículo 126 de la Ley de</w:t>
                  </w:r>
                </w:p>
                <w:p w14:paraId="25F883C8" w14:textId="66D54035" w:rsidR="00133E3A" w:rsidRDefault="00AE7CED">
                  <w:pPr>
                    <w:spacing w:after="0" w:line="360" w:lineRule="auto"/>
                    <w:jc w:val="both"/>
                    <w:rPr>
                      <w:sz w:val="24"/>
                      <w:szCs w:val="24"/>
                    </w:rPr>
                  </w:pPr>
                  <w:r>
                    <w:rPr>
                      <w:i/>
                      <w:sz w:val="24"/>
                      <w:szCs w:val="24"/>
                      <w:u w:val="single"/>
                    </w:rPr>
                    <w:t>Compras Públicas cuando la garantía]</w:t>
                  </w:r>
                </w:p>
                <w:p w14:paraId="49E44F7F" w14:textId="77777777" w:rsidR="00133E3A" w:rsidRDefault="00AE7CED">
                  <w:pPr>
                    <w:spacing w:after="0" w:line="360" w:lineRule="auto"/>
                    <w:jc w:val="both"/>
                    <w:rPr>
                      <w:sz w:val="24"/>
                      <w:szCs w:val="24"/>
                    </w:rPr>
                  </w:pPr>
                  <w:r>
                    <w:rPr>
                      <w:sz w:val="24"/>
                      <w:szCs w:val="24"/>
                    </w:rPr>
                    <w:t>contemplada sea de cumplimiento contractual.</w:t>
                  </w:r>
                </w:p>
                <w:p w14:paraId="56CA8BAF" w14:textId="77777777" w:rsidR="00133E3A" w:rsidRDefault="00133E3A">
                  <w:pPr>
                    <w:spacing w:after="0" w:line="360" w:lineRule="auto"/>
                    <w:jc w:val="both"/>
                    <w:rPr>
                      <w:sz w:val="24"/>
                      <w:szCs w:val="24"/>
                    </w:rPr>
                  </w:pPr>
                </w:p>
                <w:p w14:paraId="335D9C88" w14:textId="77777777" w:rsidR="00133E3A" w:rsidRDefault="00AE7CED">
                  <w:pPr>
                    <w:spacing w:after="0" w:line="360" w:lineRule="auto"/>
                    <w:jc w:val="both"/>
                    <w:rPr>
                      <w:b/>
                      <w:sz w:val="24"/>
                      <w:szCs w:val="24"/>
                    </w:rPr>
                  </w:pPr>
                  <w:r>
                    <w:rPr>
                      <w:b/>
                      <w:sz w:val="24"/>
                      <w:szCs w:val="24"/>
                    </w:rPr>
                    <w:t>Garantía de Inversión de Anticipo.</w:t>
                  </w:r>
                </w:p>
                <w:p w14:paraId="294ACCB9" w14:textId="77777777" w:rsidR="00133E3A" w:rsidRDefault="00AE7CED">
                  <w:pPr>
                    <w:spacing w:after="0" w:line="360" w:lineRule="auto"/>
                    <w:jc w:val="both"/>
                    <w:rPr>
                      <w:i/>
                      <w:sz w:val="24"/>
                      <w:szCs w:val="24"/>
                      <w:u w:val="single"/>
                    </w:rPr>
                  </w:pPr>
                  <w:r>
                    <w:rPr>
                      <w:i/>
                      <w:sz w:val="24"/>
                      <w:szCs w:val="24"/>
                      <w:u w:val="single"/>
                    </w:rPr>
                    <w:t xml:space="preserve">[en caso de hacer uso de garantía de inversión de anticipo, la entidad </w:t>
                  </w:r>
                </w:p>
                <w:p w14:paraId="78D94213" w14:textId="77777777" w:rsidR="00D723C6" w:rsidRDefault="00AE7CED">
                  <w:pPr>
                    <w:spacing w:after="0" w:line="360" w:lineRule="auto"/>
                    <w:jc w:val="both"/>
                    <w:rPr>
                      <w:i/>
                      <w:sz w:val="24"/>
                      <w:szCs w:val="24"/>
                      <w:u w:val="single"/>
                    </w:rPr>
                  </w:pPr>
                  <w:r>
                    <w:rPr>
                      <w:i/>
                      <w:sz w:val="24"/>
                      <w:szCs w:val="24"/>
                      <w:u w:val="single"/>
                    </w:rPr>
                    <w:t>solicitante deberá señ</w:t>
                  </w:r>
                  <w:r>
                    <w:rPr>
                      <w:i/>
                      <w:sz w:val="24"/>
                      <w:szCs w:val="24"/>
                      <w:u w:val="single"/>
                    </w:rPr>
                    <w:t xml:space="preserve">alar en la presente sección los medios de control </w:t>
                  </w:r>
                </w:p>
                <w:p w14:paraId="5400330B" w14:textId="41C8B97B" w:rsidR="00133E3A" w:rsidRDefault="00AE7CED">
                  <w:pPr>
                    <w:spacing w:after="0" w:line="360" w:lineRule="auto"/>
                    <w:jc w:val="both"/>
                    <w:rPr>
                      <w:i/>
                      <w:sz w:val="24"/>
                      <w:szCs w:val="24"/>
                      <w:u w:val="single"/>
                    </w:rPr>
                  </w:pPr>
                  <w:proofErr w:type="spellStart"/>
                  <w:r>
                    <w:rPr>
                      <w:i/>
                      <w:sz w:val="24"/>
                      <w:szCs w:val="24"/>
                      <w:u w:val="single"/>
                    </w:rPr>
                    <w:t>deanticipo</w:t>
                  </w:r>
                  <w:proofErr w:type="spellEnd"/>
                  <w:r>
                    <w:rPr>
                      <w:i/>
                      <w:sz w:val="24"/>
                      <w:szCs w:val="24"/>
                      <w:u w:val="single"/>
                    </w:rPr>
                    <w:t xml:space="preserve"> de forma clara]</w:t>
                  </w:r>
                </w:p>
                <w:p w14:paraId="26B3100E" w14:textId="77777777" w:rsidR="00133E3A" w:rsidRDefault="00133E3A">
                  <w:pPr>
                    <w:spacing w:after="0" w:line="360" w:lineRule="auto"/>
                    <w:jc w:val="both"/>
                    <w:rPr>
                      <w:sz w:val="24"/>
                      <w:szCs w:val="24"/>
                    </w:rPr>
                  </w:pPr>
                </w:p>
                <w:p w14:paraId="3E7BA182" w14:textId="77777777" w:rsidR="00133E3A" w:rsidRDefault="00AE7CED">
                  <w:pPr>
                    <w:spacing w:after="0" w:line="360" w:lineRule="auto"/>
                    <w:jc w:val="both"/>
                    <w:rPr>
                      <w:b/>
                      <w:sz w:val="24"/>
                      <w:szCs w:val="24"/>
                    </w:rPr>
                  </w:pPr>
                  <w:r>
                    <w:rPr>
                      <w:b/>
                      <w:sz w:val="24"/>
                      <w:szCs w:val="24"/>
                    </w:rPr>
                    <w:t xml:space="preserve">Garantía de Buena Obra </w:t>
                  </w:r>
                </w:p>
                <w:p w14:paraId="2E6ED5D7" w14:textId="77777777" w:rsidR="00D723C6" w:rsidRDefault="00AE7CED">
                  <w:pPr>
                    <w:spacing w:after="0" w:line="360" w:lineRule="auto"/>
                    <w:jc w:val="both"/>
                    <w:rPr>
                      <w:i/>
                      <w:sz w:val="24"/>
                      <w:szCs w:val="24"/>
                      <w:u w:val="single"/>
                    </w:rPr>
                  </w:pPr>
                  <w:r>
                    <w:rPr>
                      <w:i/>
                      <w:sz w:val="24"/>
                      <w:szCs w:val="24"/>
                      <w:u w:val="single"/>
                    </w:rPr>
                    <w:t xml:space="preserve">[Garantía cuya cantidad será del diez por ciento (10%) del monto final </w:t>
                  </w:r>
                </w:p>
                <w:p w14:paraId="351016B9" w14:textId="6D0E6EF9" w:rsidR="00133E3A" w:rsidRDefault="00AE7CED">
                  <w:pPr>
                    <w:spacing w:after="0" w:line="360" w:lineRule="auto"/>
                    <w:jc w:val="both"/>
                    <w:rPr>
                      <w:i/>
                      <w:sz w:val="24"/>
                      <w:szCs w:val="24"/>
                      <w:u w:val="single"/>
                    </w:rPr>
                  </w:pPr>
                  <w:r>
                    <w:rPr>
                      <w:i/>
                      <w:sz w:val="24"/>
                      <w:szCs w:val="24"/>
                      <w:u w:val="single"/>
                    </w:rPr>
                    <w:t xml:space="preserve">del contrato, su plazo y momento de presentación se establecerá en los </w:t>
                  </w:r>
                </w:p>
                <w:p w14:paraId="454477CC" w14:textId="77777777" w:rsidR="00133E3A" w:rsidRDefault="00AE7CED">
                  <w:pPr>
                    <w:spacing w:after="0" w:line="360" w:lineRule="auto"/>
                    <w:jc w:val="both"/>
                    <w:rPr>
                      <w:i/>
                      <w:sz w:val="24"/>
                      <w:szCs w:val="24"/>
                      <w:u w:val="single"/>
                    </w:rPr>
                  </w:pPr>
                  <w:r>
                    <w:rPr>
                      <w:i/>
                      <w:sz w:val="24"/>
                      <w:szCs w:val="24"/>
                      <w:u w:val="single"/>
                    </w:rPr>
                    <w:t xml:space="preserve">documentos de solicitud, deberá cumplirse todo lo indicado en el artículo </w:t>
                  </w:r>
                </w:p>
                <w:p w14:paraId="6EB4969D" w14:textId="77777777" w:rsidR="00133E3A" w:rsidRDefault="00AE7CED">
                  <w:pPr>
                    <w:spacing w:after="0" w:line="360" w:lineRule="auto"/>
                    <w:jc w:val="both"/>
                    <w:rPr>
                      <w:i/>
                      <w:sz w:val="24"/>
                      <w:szCs w:val="24"/>
                      <w:u w:val="single"/>
                    </w:rPr>
                  </w:pPr>
                  <w:r>
                    <w:rPr>
                      <w:i/>
                      <w:sz w:val="24"/>
                      <w:szCs w:val="24"/>
                      <w:u w:val="single"/>
                    </w:rPr>
                    <w:t>127 LCP]</w:t>
                  </w:r>
                </w:p>
                <w:p w14:paraId="2102E625" w14:textId="77777777" w:rsidR="00133E3A" w:rsidRDefault="00133E3A">
                  <w:pPr>
                    <w:spacing w:after="0" w:line="360" w:lineRule="auto"/>
                    <w:jc w:val="both"/>
                    <w:rPr>
                      <w:sz w:val="24"/>
                      <w:szCs w:val="24"/>
                    </w:rPr>
                  </w:pPr>
                </w:p>
                <w:p w14:paraId="0743DC82" w14:textId="77777777" w:rsidR="00133E3A" w:rsidRDefault="00AE7CED">
                  <w:pPr>
                    <w:spacing w:after="0" w:line="360" w:lineRule="auto"/>
                    <w:jc w:val="both"/>
                    <w:rPr>
                      <w:sz w:val="24"/>
                      <w:szCs w:val="24"/>
                    </w:rPr>
                  </w:pPr>
                  <w:r>
                    <w:rPr>
                      <w:b/>
                      <w:sz w:val="24"/>
                      <w:szCs w:val="24"/>
                    </w:rPr>
                    <w:t>Garantía de Buen Servicio, Funcionamiento o Calidad de Bienes</w:t>
                  </w:r>
                  <w:r>
                    <w:rPr>
                      <w:sz w:val="24"/>
                      <w:szCs w:val="24"/>
                    </w:rPr>
                    <w:t>.</w:t>
                  </w:r>
                </w:p>
                <w:p w14:paraId="3ABFBF3D" w14:textId="77777777" w:rsidR="00D723C6" w:rsidRDefault="00AE7CED">
                  <w:pPr>
                    <w:spacing w:after="0" w:line="360" w:lineRule="auto"/>
                    <w:jc w:val="both"/>
                    <w:rPr>
                      <w:i/>
                      <w:sz w:val="24"/>
                      <w:szCs w:val="24"/>
                      <w:u w:val="single"/>
                    </w:rPr>
                  </w:pPr>
                  <w:r>
                    <w:rPr>
                      <w:i/>
                      <w:sz w:val="24"/>
                      <w:szCs w:val="24"/>
                      <w:u w:val="single"/>
                    </w:rPr>
                    <w:t xml:space="preserve">[El porcentaje de esta </w:t>
                  </w:r>
                  <w:r>
                    <w:rPr>
                      <w:i/>
                      <w:sz w:val="24"/>
                      <w:szCs w:val="24"/>
                      <w:u w:val="single"/>
                    </w:rPr>
                    <w:t xml:space="preserve">garantía será del diez por ciento del monto final </w:t>
                  </w:r>
                </w:p>
                <w:p w14:paraId="2BE4F9A5" w14:textId="161658E9" w:rsidR="00133E3A" w:rsidRDefault="00D723C6">
                  <w:pPr>
                    <w:spacing w:after="0" w:line="360" w:lineRule="auto"/>
                    <w:jc w:val="both"/>
                    <w:rPr>
                      <w:i/>
                      <w:sz w:val="24"/>
                      <w:szCs w:val="24"/>
                      <w:u w:val="single"/>
                    </w:rPr>
                  </w:pPr>
                  <w:r>
                    <w:rPr>
                      <w:i/>
                      <w:sz w:val="24"/>
                      <w:szCs w:val="24"/>
                      <w:u w:val="single"/>
                    </w:rPr>
                    <w:t>Del contrato, su plazo y momento de presentación se establecerá en los</w:t>
                  </w:r>
                </w:p>
                <w:p w14:paraId="07179E92" w14:textId="77777777" w:rsidR="00D723C6" w:rsidRDefault="00AE7CED">
                  <w:pPr>
                    <w:spacing w:after="0" w:line="360" w:lineRule="auto"/>
                    <w:jc w:val="both"/>
                    <w:rPr>
                      <w:i/>
                      <w:sz w:val="24"/>
                      <w:szCs w:val="24"/>
                      <w:u w:val="single"/>
                    </w:rPr>
                  </w:pPr>
                  <w:r>
                    <w:rPr>
                      <w:i/>
                      <w:sz w:val="24"/>
                      <w:szCs w:val="24"/>
                      <w:u w:val="single"/>
                    </w:rPr>
                    <w:t xml:space="preserve">documentos de solicitud, deberá cumplirse todo lo indicado en el </w:t>
                  </w:r>
                </w:p>
                <w:p w14:paraId="53B0244E" w14:textId="0B777363" w:rsidR="00133E3A" w:rsidRDefault="00AE7CED">
                  <w:pPr>
                    <w:spacing w:after="0" w:line="360" w:lineRule="auto"/>
                    <w:jc w:val="both"/>
                    <w:rPr>
                      <w:i/>
                      <w:sz w:val="24"/>
                      <w:szCs w:val="24"/>
                      <w:u w:val="single"/>
                    </w:rPr>
                  </w:pPr>
                  <w:r>
                    <w:rPr>
                      <w:i/>
                      <w:sz w:val="24"/>
                      <w:szCs w:val="24"/>
                      <w:u w:val="single"/>
                    </w:rPr>
                    <w:t>artículo</w:t>
                  </w:r>
                  <w:r w:rsidR="00D723C6">
                    <w:rPr>
                      <w:i/>
                      <w:sz w:val="24"/>
                      <w:szCs w:val="24"/>
                      <w:u w:val="single"/>
                    </w:rPr>
                    <w:t xml:space="preserve"> </w:t>
                  </w:r>
                  <w:r>
                    <w:rPr>
                      <w:i/>
                      <w:sz w:val="24"/>
                      <w:szCs w:val="24"/>
                      <w:u w:val="single"/>
                    </w:rPr>
                    <w:t>128 LCP].</w:t>
                  </w:r>
                </w:p>
                <w:p w14:paraId="276D9B1B" w14:textId="77777777" w:rsidR="00133E3A" w:rsidRDefault="00133E3A">
                  <w:pPr>
                    <w:spacing w:after="0" w:line="360" w:lineRule="auto"/>
                    <w:jc w:val="both"/>
                    <w:rPr>
                      <w:sz w:val="24"/>
                      <w:szCs w:val="24"/>
                    </w:rPr>
                  </w:pPr>
                </w:p>
                <w:p w14:paraId="066FE462" w14:textId="77777777" w:rsidR="00D723C6" w:rsidRDefault="00AE7CED">
                  <w:pPr>
                    <w:spacing w:after="0" w:line="360" w:lineRule="auto"/>
                    <w:jc w:val="both"/>
                    <w:rPr>
                      <w:i/>
                      <w:sz w:val="24"/>
                      <w:szCs w:val="24"/>
                      <w:u w:val="single"/>
                    </w:rPr>
                  </w:pPr>
                  <w:r>
                    <w:rPr>
                      <w:sz w:val="24"/>
                      <w:szCs w:val="24"/>
                    </w:rPr>
                    <w:t>[</w:t>
                  </w:r>
                  <w:r>
                    <w:rPr>
                      <w:i/>
                      <w:sz w:val="24"/>
                      <w:szCs w:val="24"/>
                      <w:u w:val="single"/>
                    </w:rPr>
                    <w:t>a continuación se especifican documentos que pu</w:t>
                  </w:r>
                  <w:r>
                    <w:rPr>
                      <w:i/>
                      <w:sz w:val="24"/>
                      <w:szCs w:val="24"/>
                      <w:u w:val="single"/>
                    </w:rPr>
                    <w:t xml:space="preserve">eden servir para </w:t>
                  </w:r>
                </w:p>
                <w:p w14:paraId="4BB4827C" w14:textId="77777777" w:rsidR="00D723C6" w:rsidRDefault="00AE7CED">
                  <w:pPr>
                    <w:spacing w:after="0" w:line="360" w:lineRule="auto"/>
                    <w:jc w:val="both"/>
                    <w:rPr>
                      <w:i/>
                      <w:sz w:val="24"/>
                      <w:szCs w:val="24"/>
                      <w:u w:val="single"/>
                    </w:rPr>
                  </w:pPr>
                  <w:r>
                    <w:rPr>
                      <w:i/>
                      <w:sz w:val="24"/>
                      <w:szCs w:val="24"/>
                      <w:u w:val="single"/>
                    </w:rPr>
                    <w:t xml:space="preserve">materializar la garantía, siendo responsabilidad de la institución </w:t>
                  </w:r>
                </w:p>
                <w:p w14:paraId="32E41B53" w14:textId="0D994338" w:rsidR="00133E3A" w:rsidRDefault="00AE7CED">
                  <w:pPr>
                    <w:spacing w:after="0" w:line="360" w:lineRule="auto"/>
                    <w:jc w:val="both"/>
                    <w:rPr>
                      <w:i/>
                      <w:sz w:val="24"/>
                      <w:szCs w:val="24"/>
                      <w:u w:val="single"/>
                    </w:rPr>
                  </w:pPr>
                  <w:r>
                    <w:rPr>
                      <w:i/>
                      <w:sz w:val="24"/>
                      <w:szCs w:val="24"/>
                      <w:u w:val="single"/>
                    </w:rPr>
                    <w:t xml:space="preserve">proveer los formatos necesarios del uso de </w:t>
                  </w:r>
                </w:p>
                <w:p w14:paraId="73F901B0" w14:textId="77777777" w:rsidR="00133E3A" w:rsidRDefault="00AE7CED">
                  <w:pPr>
                    <w:spacing w:after="0" w:line="360" w:lineRule="auto"/>
                    <w:jc w:val="both"/>
                    <w:rPr>
                      <w:i/>
                      <w:sz w:val="24"/>
                      <w:szCs w:val="24"/>
                      <w:u w:val="single"/>
                    </w:rPr>
                  </w:pPr>
                  <w:r>
                    <w:rPr>
                      <w:i/>
                      <w:sz w:val="24"/>
                      <w:szCs w:val="24"/>
                      <w:u w:val="single"/>
                    </w:rPr>
                    <w:t xml:space="preserve">estos: </w:t>
                  </w:r>
                </w:p>
                <w:p w14:paraId="32C2A22B" w14:textId="77777777" w:rsidR="00133E3A" w:rsidRDefault="00AE7CED">
                  <w:pPr>
                    <w:spacing w:after="0" w:line="360" w:lineRule="auto"/>
                    <w:jc w:val="both"/>
                    <w:rPr>
                      <w:sz w:val="24"/>
                      <w:szCs w:val="24"/>
                    </w:rPr>
                  </w:pPr>
                  <w:r>
                    <w:rPr>
                      <w:sz w:val="24"/>
                      <w:szCs w:val="24"/>
                    </w:rPr>
                    <w:t>-Aceptación de Cheques certificados</w:t>
                  </w:r>
                </w:p>
                <w:p w14:paraId="6FD40E61" w14:textId="77777777" w:rsidR="00133E3A" w:rsidRDefault="00AE7CED">
                  <w:pPr>
                    <w:spacing w:after="0" w:line="360" w:lineRule="auto"/>
                    <w:jc w:val="both"/>
                    <w:rPr>
                      <w:sz w:val="24"/>
                      <w:szCs w:val="24"/>
                    </w:rPr>
                  </w:pPr>
                  <w:r>
                    <w:rPr>
                      <w:sz w:val="24"/>
                      <w:szCs w:val="24"/>
                    </w:rPr>
                    <w:t>-Certificados de depósito</w:t>
                  </w:r>
                </w:p>
                <w:p w14:paraId="3538995F" w14:textId="77777777" w:rsidR="00133E3A" w:rsidRDefault="00AE7CED">
                  <w:pPr>
                    <w:spacing w:after="0" w:line="360" w:lineRule="auto"/>
                    <w:jc w:val="both"/>
                    <w:rPr>
                      <w:sz w:val="24"/>
                      <w:szCs w:val="24"/>
                    </w:rPr>
                  </w:pPr>
                  <w:r>
                    <w:rPr>
                      <w:sz w:val="24"/>
                      <w:szCs w:val="24"/>
                    </w:rPr>
                    <w:t>-Ordenes irrevocables de Pago</w:t>
                  </w:r>
                </w:p>
                <w:p w14:paraId="5760AE59" w14:textId="77777777" w:rsidR="00133E3A" w:rsidRDefault="00AE7CED">
                  <w:pPr>
                    <w:spacing w:after="0" w:line="360" w:lineRule="auto"/>
                    <w:jc w:val="both"/>
                    <w:rPr>
                      <w:sz w:val="24"/>
                      <w:szCs w:val="24"/>
                    </w:rPr>
                  </w:pPr>
                  <w:r>
                    <w:rPr>
                      <w:sz w:val="24"/>
                      <w:szCs w:val="24"/>
                    </w:rPr>
                    <w:t>-Pagarés</w:t>
                  </w:r>
                </w:p>
                <w:p w14:paraId="330D6832" w14:textId="77777777" w:rsidR="00133E3A" w:rsidRDefault="00AE7CED">
                  <w:pPr>
                    <w:spacing w:after="0" w:line="360" w:lineRule="auto"/>
                    <w:jc w:val="both"/>
                    <w:rPr>
                      <w:sz w:val="24"/>
                      <w:szCs w:val="24"/>
                    </w:rPr>
                  </w:pPr>
                  <w:r>
                    <w:rPr>
                      <w:sz w:val="24"/>
                      <w:szCs w:val="24"/>
                    </w:rPr>
                    <w:t>-Prenda sobre cer</w:t>
                  </w:r>
                  <w:r>
                    <w:rPr>
                      <w:sz w:val="24"/>
                      <w:szCs w:val="24"/>
                    </w:rPr>
                    <w:t>tificados de inversión</w:t>
                  </w:r>
                </w:p>
                <w:p w14:paraId="2463142B" w14:textId="77777777" w:rsidR="00133E3A" w:rsidRDefault="00AE7CED">
                  <w:pPr>
                    <w:spacing w:after="0" w:line="360" w:lineRule="auto"/>
                    <w:jc w:val="both"/>
                    <w:rPr>
                      <w:sz w:val="24"/>
                      <w:szCs w:val="24"/>
                    </w:rPr>
                  </w:pPr>
                  <w:r>
                    <w:rPr>
                      <w:sz w:val="24"/>
                      <w:szCs w:val="24"/>
                    </w:rPr>
                    <w:t>-Certificados Fiduciarios de participación</w:t>
                  </w:r>
                </w:p>
                <w:p w14:paraId="08096C79" w14:textId="77777777" w:rsidR="00133E3A" w:rsidRDefault="00AE7CED">
                  <w:pPr>
                    <w:spacing w:after="0" w:line="360" w:lineRule="auto"/>
                    <w:jc w:val="both"/>
                    <w:rPr>
                      <w:sz w:val="24"/>
                      <w:szCs w:val="24"/>
                    </w:rPr>
                  </w:pPr>
                  <w:r>
                    <w:rPr>
                      <w:sz w:val="24"/>
                      <w:szCs w:val="24"/>
                    </w:rPr>
                    <w:t xml:space="preserve">-Valores de titularización </w:t>
                  </w:r>
                </w:p>
                <w:p w14:paraId="6C930FEF" w14:textId="77777777" w:rsidR="00133E3A" w:rsidRDefault="00133E3A">
                  <w:pPr>
                    <w:spacing w:after="0" w:line="360" w:lineRule="auto"/>
                    <w:jc w:val="both"/>
                    <w:rPr>
                      <w:sz w:val="24"/>
                      <w:szCs w:val="24"/>
                    </w:rPr>
                  </w:pPr>
                </w:p>
                <w:p w14:paraId="514DF573" w14:textId="77777777" w:rsidR="00D723C6" w:rsidRDefault="00AE7CED">
                  <w:pPr>
                    <w:spacing w:after="0" w:line="360" w:lineRule="auto"/>
                    <w:jc w:val="both"/>
                    <w:rPr>
                      <w:sz w:val="24"/>
                      <w:szCs w:val="24"/>
                    </w:rPr>
                  </w:pPr>
                  <w:r>
                    <w:rPr>
                      <w:sz w:val="24"/>
                      <w:szCs w:val="24"/>
                    </w:rPr>
                    <w:t>Los títulos valores de crédito deberán ser emitidos directamente por el</w:t>
                  </w:r>
                </w:p>
                <w:p w14:paraId="2C4D1AF4" w14:textId="77777777" w:rsidR="00D723C6" w:rsidRDefault="00AE7CED">
                  <w:pPr>
                    <w:spacing w:after="0" w:line="360" w:lineRule="auto"/>
                    <w:jc w:val="both"/>
                    <w:rPr>
                      <w:sz w:val="24"/>
                      <w:szCs w:val="24"/>
                    </w:rPr>
                  </w:pPr>
                  <w:r>
                    <w:rPr>
                      <w:sz w:val="24"/>
                      <w:szCs w:val="24"/>
                    </w:rPr>
                    <w:t>contratista a favor de la institución contratante. Asimismo, los títulos</w:t>
                  </w:r>
                </w:p>
                <w:p w14:paraId="6EA1FB66" w14:textId="77777777" w:rsidR="00D723C6" w:rsidRDefault="00AE7CED">
                  <w:pPr>
                    <w:spacing w:after="0" w:line="360" w:lineRule="auto"/>
                    <w:jc w:val="both"/>
                    <w:rPr>
                      <w:sz w:val="24"/>
                      <w:szCs w:val="24"/>
                    </w:rPr>
                  </w:pPr>
                  <w:r>
                    <w:rPr>
                      <w:sz w:val="24"/>
                      <w:szCs w:val="24"/>
                    </w:rPr>
                    <w:t>valores de ofert</w:t>
                  </w:r>
                  <w:r>
                    <w:rPr>
                      <w:sz w:val="24"/>
                      <w:szCs w:val="24"/>
                    </w:rPr>
                    <w:t xml:space="preserve">a pública debidamente registrados en una Bolsa de </w:t>
                  </w:r>
                </w:p>
                <w:p w14:paraId="03CBE966" w14:textId="40C5AC2C" w:rsidR="00D723C6" w:rsidRDefault="00AE7CED">
                  <w:pPr>
                    <w:spacing w:after="0" w:line="360" w:lineRule="auto"/>
                    <w:jc w:val="both"/>
                    <w:rPr>
                      <w:sz w:val="24"/>
                      <w:szCs w:val="24"/>
                    </w:rPr>
                  </w:pPr>
                  <w:r>
                    <w:rPr>
                      <w:sz w:val="24"/>
                      <w:szCs w:val="24"/>
                    </w:rPr>
                    <w:t>Valores, deberán</w:t>
                  </w:r>
                  <w:r w:rsidR="00D723C6">
                    <w:rPr>
                      <w:sz w:val="24"/>
                      <w:szCs w:val="24"/>
                    </w:rPr>
                    <w:t xml:space="preserve"> </w:t>
                  </w:r>
                  <w:r>
                    <w:rPr>
                      <w:sz w:val="24"/>
                      <w:szCs w:val="24"/>
                    </w:rPr>
                    <w:t xml:space="preserve">endosarse por el propietario directamente a favor de </w:t>
                  </w:r>
                </w:p>
                <w:p w14:paraId="60D72395" w14:textId="7A6ADDB6" w:rsidR="00133E3A" w:rsidRDefault="00AE7CED">
                  <w:pPr>
                    <w:spacing w:after="0" w:line="360" w:lineRule="auto"/>
                    <w:jc w:val="both"/>
                    <w:rPr>
                      <w:sz w:val="24"/>
                      <w:szCs w:val="24"/>
                    </w:rPr>
                  </w:pPr>
                  <w:r>
                    <w:rPr>
                      <w:sz w:val="24"/>
                      <w:szCs w:val="24"/>
                    </w:rPr>
                    <w:t>dicha institución y contar como mínimo con clasificación de riesgo AA.</w:t>
                  </w:r>
                </w:p>
                <w:p w14:paraId="387CEA5D" w14:textId="77777777" w:rsidR="00133E3A" w:rsidRDefault="00133E3A">
                  <w:pPr>
                    <w:spacing w:after="0" w:line="360" w:lineRule="auto"/>
                    <w:jc w:val="both"/>
                    <w:rPr>
                      <w:sz w:val="24"/>
                      <w:szCs w:val="24"/>
                    </w:rPr>
                  </w:pPr>
                </w:p>
              </w:tc>
            </w:tr>
          </w:tbl>
          <w:p w14:paraId="15C533B9" w14:textId="77777777" w:rsidR="00133E3A" w:rsidRDefault="00133E3A">
            <w:pPr>
              <w:spacing w:after="0" w:line="360" w:lineRule="auto"/>
              <w:jc w:val="both"/>
              <w:rPr>
                <w:sz w:val="24"/>
                <w:szCs w:val="24"/>
              </w:rPr>
            </w:pPr>
          </w:p>
        </w:tc>
      </w:tr>
      <w:tr w:rsidR="00133E3A" w14:paraId="57402036" w14:textId="77777777">
        <w:trPr>
          <w:trHeight w:val="615"/>
        </w:trPr>
        <w:tc>
          <w:tcPr>
            <w:tcW w:w="1771" w:type="dxa"/>
            <w:shd w:val="clear" w:color="auto" w:fill="auto"/>
          </w:tcPr>
          <w:p w14:paraId="36A797BC" w14:textId="77777777" w:rsidR="00133E3A" w:rsidRDefault="00AE7CED">
            <w:pPr>
              <w:spacing w:line="360" w:lineRule="auto"/>
              <w:rPr>
                <w:sz w:val="24"/>
                <w:szCs w:val="24"/>
              </w:rPr>
            </w:pPr>
            <w:r>
              <w:rPr>
                <w:sz w:val="24"/>
                <w:szCs w:val="24"/>
              </w:rPr>
              <w:lastRenderedPageBreak/>
              <w:t>17. Anticipo</w:t>
            </w:r>
          </w:p>
        </w:tc>
        <w:tc>
          <w:tcPr>
            <w:tcW w:w="7230" w:type="dxa"/>
            <w:shd w:val="clear" w:color="auto" w:fill="auto"/>
          </w:tcPr>
          <w:p w14:paraId="5674DFDC" w14:textId="77777777" w:rsidR="00133E3A" w:rsidRDefault="00AE7CED">
            <w:pPr>
              <w:spacing w:line="360" w:lineRule="auto"/>
              <w:jc w:val="both"/>
              <w:rPr>
                <w:sz w:val="24"/>
                <w:szCs w:val="24"/>
              </w:rPr>
            </w:pPr>
            <w:r>
              <w:rPr>
                <w:sz w:val="24"/>
                <w:szCs w:val="24"/>
              </w:rPr>
              <w:t>La Institución contratante efectuará un Pago Anticipado sobre el Precio del Contrato, el cual podrá ser de hasta un treinta (30%) por ciento, y para casos excepcionales podrá ser de hasta un cincuenta (50%) por ciento el cual deberá ser autorizado por la a</w:t>
            </w:r>
            <w:r>
              <w:rPr>
                <w:sz w:val="24"/>
                <w:szCs w:val="24"/>
              </w:rPr>
              <w:t xml:space="preserve">utoridad competente, según lo establece el art. 112 de la Ley. Dicho anticipo solamente se podrá hacer contra entrega de la Garantía de inversión de anticipo usando para este fin el Formulario de Garantía de inversión de anticipo conforme al Formulario F8 </w:t>
            </w:r>
            <w:r>
              <w:rPr>
                <w:sz w:val="24"/>
                <w:szCs w:val="24"/>
              </w:rPr>
              <w:t>que se proporciona en la Sección IV – Formularios.</w:t>
            </w:r>
          </w:p>
          <w:p w14:paraId="5CBCEF95" w14:textId="77777777" w:rsidR="00133E3A" w:rsidRDefault="00AE7CED">
            <w:pPr>
              <w:spacing w:line="360" w:lineRule="auto"/>
              <w:jc w:val="both"/>
              <w:rPr>
                <w:sz w:val="24"/>
                <w:szCs w:val="24"/>
              </w:rPr>
            </w:pPr>
            <w:r>
              <w:rPr>
                <w:sz w:val="24"/>
                <w:szCs w:val="24"/>
              </w:rPr>
              <w:t xml:space="preserve">La Garantía de inversión de anticipo, por el importe del 100% del mismo, podrá ser emitida por un Banco o una compañía de seguros y fianzas con clasificación de riesgo EA o mayor, y autorizada para operar </w:t>
            </w:r>
            <w:r>
              <w:rPr>
                <w:sz w:val="24"/>
                <w:szCs w:val="24"/>
              </w:rPr>
              <w:t>por la Superintendencia del Sistema Financiero de El Salvador (SSF).</w:t>
            </w:r>
          </w:p>
        </w:tc>
      </w:tr>
      <w:tr w:rsidR="00133E3A" w14:paraId="56E5A4FF" w14:textId="77777777">
        <w:trPr>
          <w:trHeight w:val="615"/>
        </w:trPr>
        <w:tc>
          <w:tcPr>
            <w:tcW w:w="1771" w:type="dxa"/>
            <w:shd w:val="clear" w:color="auto" w:fill="auto"/>
          </w:tcPr>
          <w:p w14:paraId="5220A5D6" w14:textId="77777777" w:rsidR="00133E3A" w:rsidRDefault="00AE7CED">
            <w:pPr>
              <w:spacing w:line="360" w:lineRule="auto"/>
              <w:rPr>
                <w:sz w:val="24"/>
                <w:szCs w:val="24"/>
              </w:rPr>
            </w:pPr>
            <w:r>
              <w:rPr>
                <w:sz w:val="24"/>
                <w:szCs w:val="24"/>
              </w:rPr>
              <w:t>18. Derecho de las Instituciones Contratante de Variar Cantidades de Adjudicación</w:t>
            </w:r>
          </w:p>
        </w:tc>
        <w:tc>
          <w:tcPr>
            <w:tcW w:w="7230" w:type="dxa"/>
            <w:shd w:val="clear" w:color="auto" w:fill="auto"/>
          </w:tcPr>
          <w:p w14:paraId="4986E400" w14:textId="77777777" w:rsidR="00133E3A" w:rsidRDefault="00AE7CED">
            <w:pPr>
              <w:spacing w:after="0" w:line="360" w:lineRule="auto"/>
              <w:jc w:val="both"/>
              <w:rPr>
                <w:sz w:val="24"/>
                <w:szCs w:val="24"/>
              </w:rPr>
            </w:pPr>
            <w:r>
              <w:rPr>
                <w:sz w:val="24"/>
                <w:szCs w:val="24"/>
              </w:rPr>
              <w:t>Las instituciones contratantes se reservan el derecho, al momento de adjudicar el contrato u orden de co</w:t>
            </w:r>
            <w:r>
              <w:rPr>
                <w:sz w:val="24"/>
                <w:szCs w:val="24"/>
              </w:rPr>
              <w:t xml:space="preserve">mpra, de aumentar o disminuir la cantidad de suministros originalmente estipulados, sin efectuar cambios en el precio unitario u otros términos y condiciones. </w:t>
            </w:r>
          </w:p>
        </w:tc>
      </w:tr>
    </w:tbl>
    <w:p w14:paraId="42F7B20A" w14:textId="77777777" w:rsidR="00133E3A" w:rsidRDefault="00AE7CED">
      <w:pPr>
        <w:pStyle w:val="Ttulo2"/>
        <w:numPr>
          <w:ilvl w:val="0"/>
          <w:numId w:val="19"/>
        </w:numPr>
        <w:spacing w:line="360" w:lineRule="auto"/>
        <w:rPr>
          <w:rFonts w:ascii="Calibri" w:eastAsia="Calibri" w:hAnsi="Calibri"/>
          <w:sz w:val="24"/>
          <w:szCs w:val="24"/>
        </w:rPr>
      </w:pPr>
      <w:bookmarkStart w:id="14" w:name="_Toc129358842"/>
      <w:r>
        <w:rPr>
          <w:rFonts w:ascii="Calibri" w:eastAsia="Calibri" w:hAnsi="Calibri"/>
          <w:sz w:val="24"/>
          <w:szCs w:val="24"/>
        </w:rPr>
        <w:lastRenderedPageBreak/>
        <w:t>Vigencia del Contrato/Orden de Compra,  Plazo de entrega y Sanciones.</w:t>
      </w:r>
      <w:bookmarkEnd w:id="14"/>
    </w:p>
    <w:tbl>
      <w:tblPr>
        <w:tblStyle w:val="a8"/>
        <w:tblW w:w="90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1"/>
        <w:gridCol w:w="7230"/>
      </w:tblGrid>
      <w:tr w:rsidR="00133E3A" w14:paraId="3B0576AF" w14:textId="77777777">
        <w:trPr>
          <w:trHeight w:val="615"/>
        </w:trPr>
        <w:tc>
          <w:tcPr>
            <w:tcW w:w="1771" w:type="dxa"/>
            <w:shd w:val="clear" w:color="auto" w:fill="auto"/>
            <w:vAlign w:val="center"/>
          </w:tcPr>
          <w:p w14:paraId="3375F696" w14:textId="77777777" w:rsidR="00133E3A" w:rsidRDefault="00AE7CED">
            <w:pPr>
              <w:spacing w:after="0" w:line="360" w:lineRule="auto"/>
              <w:rPr>
                <w:color w:val="000000"/>
                <w:sz w:val="24"/>
                <w:szCs w:val="24"/>
              </w:rPr>
            </w:pPr>
            <w:r>
              <w:rPr>
                <w:color w:val="000000"/>
                <w:sz w:val="24"/>
                <w:szCs w:val="24"/>
              </w:rPr>
              <w:t xml:space="preserve">19. Entrada en </w:t>
            </w:r>
            <w:r>
              <w:rPr>
                <w:color w:val="000000"/>
                <w:sz w:val="24"/>
                <w:szCs w:val="24"/>
              </w:rPr>
              <w:t>vigencia del contrato</w:t>
            </w:r>
          </w:p>
        </w:tc>
        <w:tc>
          <w:tcPr>
            <w:tcW w:w="7230" w:type="dxa"/>
            <w:shd w:val="clear" w:color="auto" w:fill="auto"/>
            <w:vAlign w:val="center"/>
          </w:tcPr>
          <w:p w14:paraId="4F81A0DF" w14:textId="77777777" w:rsidR="00133E3A" w:rsidRDefault="00AE7CED">
            <w:pPr>
              <w:spacing w:after="0" w:line="360" w:lineRule="auto"/>
              <w:jc w:val="both"/>
              <w:rPr>
                <w:sz w:val="24"/>
                <w:szCs w:val="24"/>
              </w:rPr>
            </w:pPr>
            <w:r>
              <w:rPr>
                <w:sz w:val="24"/>
                <w:szCs w:val="24"/>
              </w:rPr>
              <w:t>El contrato entrará en vigencia a partir de la fecha de su firma.</w:t>
            </w:r>
          </w:p>
        </w:tc>
      </w:tr>
      <w:tr w:rsidR="00133E3A" w14:paraId="1CB3141E" w14:textId="77777777">
        <w:trPr>
          <w:trHeight w:val="615"/>
        </w:trPr>
        <w:tc>
          <w:tcPr>
            <w:tcW w:w="1771" w:type="dxa"/>
            <w:shd w:val="clear" w:color="auto" w:fill="auto"/>
            <w:vAlign w:val="center"/>
          </w:tcPr>
          <w:p w14:paraId="5BA6F216" w14:textId="77777777" w:rsidR="00133E3A" w:rsidRDefault="00AE7CED">
            <w:pPr>
              <w:spacing w:after="0" w:line="360" w:lineRule="auto"/>
              <w:rPr>
                <w:color w:val="000000"/>
                <w:sz w:val="24"/>
                <w:szCs w:val="24"/>
              </w:rPr>
            </w:pPr>
            <w:r>
              <w:rPr>
                <w:color w:val="000000"/>
                <w:sz w:val="24"/>
                <w:szCs w:val="24"/>
              </w:rPr>
              <w:t>20. Plazo de entrega</w:t>
            </w:r>
          </w:p>
        </w:tc>
        <w:tc>
          <w:tcPr>
            <w:tcW w:w="7230" w:type="dxa"/>
            <w:shd w:val="clear" w:color="auto" w:fill="auto"/>
            <w:vAlign w:val="center"/>
          </w:tcPr>
          <w:p w14:paraId="2EA22004" w14:textId="77777777" w:rsidR="00133E3A" w:rsidRDefault="00AE7CED">
            <w:pPr>
              <w:spacing w:after="0" w:line="360" w:lineRule="auto"/>
              <w:jc w:val="both"/>
              <w:rPr>
                <w:sz w:val="24"/>
                <w:szCs w:val="24"/>
              </w:rPr>
            </w:pPr>
            <w:r>
              <w:rPr>
                <w:sz w:val="24"/>
                <w:szCs w:val="24"/>
              </w:rPr>
              <w:t xml:space="preserve">El plazo de entrega será </w:t>
            </w:r>
            <w:r>
              <w:rPr>
                <w:i/>
                <w:sz w:val="24"/>
                <w:szCs w:val="24"/>
                <w:u w:val="single"/>
              </w:rPr>
              <w:t>de [ número de días] días calendarios,</w:t>
            </w:r>
            <w:r>
              <w:rPr>
                <w:sz w:val="24"/>
                <w:szCs w:val="24"/>
              </w:rPr>
              <w:t xml:space="preserve"> a partir de la fecha establecida la Orden de Inicio emitida por la institución contratante de acuerdo a lo indicado en el contrato.</w:t>
            </w:r>
          </w:p>
        </w:tc>
      </w:tr>
      <w:tr w:rsidR="00133E3A" w14:paraId="5BD7A64B" w14:textId="77777777">
        <w:trPr>
          <w:trHeight w:val="615"/>
        </w:trPr>
        <w:tc>
          <w:tcPr>
            <w:tcW w:w="1771" w:type="dxa"/>
            <w:shd w:val="clear" w:color="auto" w:fill="auto"/>
            <w:vAlign w:val="center"/>
          </w:tcPr>
          <w:p w14:paraId="1D17947F" w14:textId="77777777" w:rsidR="00133E3A" w:rsidRDefault="00AE7CED">
            <w:pPr>
              <w:spacing w:after="0" w:line="360" w:lineRule="auto"/>
              <w:rPr>
                <w:sz w:val="24"/>
                <w:szCs w:val="24"/>
              </w:rPr>
            </w:pPr>
            <w:r>
              <w:rPr>
                <w:sz w:val="24"/>
                <w:szCs w:val="24"/>
              </w:rPr>
              <w:t xml:space="preserve">21. Sanciones </w:t>
            </w:r>
          </w:p>
        </w:tc>
        <w:tc>
          <w:tcPr>
            <w:tcW w:w="7230" w:type="dxa"/>
            <w:shd w:val="clear" w:color="auto" w:fill="auto"/>
            <w:vAlign w:val="center"/>
          </w:tcPr>
          <w:p w14:paraId="2CA89E8F" w14:textId="77777777" w:rsidR="00133E3A" w:rsidRDefault="00AE7CED">
            <w:pPr>
              <w:spacing w:after="0" w:line="360" w:lineRule="auto"/>
              <w:jc w:val="both"/>
              <w:rPr>
                <w:sz w:val="24"/>
                <w:szCs w:val="24"/>
              </w:rPr>
            </w:pPr>
            <w:r>
              <w:rPr>
                <w:sz w:val="24"/>
                <w:szCs w:val="24"/>
              </w:rPr>
              <w:t>Se aplicarán a los contratistas penalidades por los incumplimientos descritos en la sub clausula [Número de</w:t>
            </w:r>
            <w:r>
              <w:rPr>
                <w:sz w:val="24"/>
                <w:szCs w:val="24"/>
              </w:rPr>
              <w:t xml:space="preserve"> cláusula] de las GCC del Formulario de Contrato (F9).</w:t>
            </w:r>
          </w:p>
        </w:tc>
      </w:tr>
    </w:tbl>
    <w:p w14:paraId="7B137CFC" w14:textId="77777777" w:rsidR="00133E3A" w:rsidRDefault="00AE7CED">
      <w:pPr>
        <w:pStyle w:val="Ttulo2"/>
        <w:numPr>
          <w:ilvl w:val="0"/>
          <w:numId w:val="19"/>
        </w:numPr>
        <w:spacing w:line="360" w:lineRule="auto"/>
        <w:rPr>
          <w:rFonts w:ascii="Calibri" w:eastAsia="Calibri" w:hAnsi="Calibri"/>
          <w:sz w:val="24"/>
          <w:szCs w:val="24"/>
        </w:rPr>
      </w:pPr>
      <w:bookmarkStart w:id="15" w:name="_Toc129358843"/>
      <w:r>
        <w:rPr>
          <w:rFonts w:ascii="Calibri" w:eastAsia="Calibri" w:hAnsi="Calibri"/>
          <w:sz w:val="24"/>
          <w:szCs w:val="24"/>
        </w:rPr>
        <w:t>Forma de Pago.</w:t>
      </w:r>
      <w:bookmarkEnd w:id="15"/>
      <w:r>
        <w:rPr>
          <w:rFonts w:ascii="Calibri" w:eastAsia="Calibri" w:hAnsi="Calibri"/>
          <w:sz w:val="24"/>
          <w:szCs w:val="24"/>
        </w:rPr>
        <w:t xml:space="preserve"> </w:t>
      </w:r>
    </w:p>
    <w:tbl>
      <w:tblPr>
        <w:tblStyle w:val="a9"/>
        <w:tblW w:w="8986"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6"/>
        <w:gridCol w:w="7230"/>
      </w:tblGrid>
      <w:tr w:rsidR="00133E3A" w14:paraId="6D24D50B" w14:textId="77777777">
        <w:trPr>
          <w:trHeight w:val="487"/>
        </w:trPr>
        <w:tc>
          <w:tcPr>
            <w:tcW w:w="1756" w:type="dxa"/>
            <w:shd w:val="clear" w:color="auto" w:fill="auto"/>
            <w:vAlign w:val="center"/>
          </w:tcPr>
          <w:p w14:paraId="35AEC569" w14:textId="77777777" w:rsidR="00133E3A" w:rsidRDefault="00AE7CED">
            <w:pPr>
              <w:spacing w:line="360" w:lineRule="auto"/>
              <w:rPr>
                <w:sz w:val="24"/>
                <w:szCs w:val="24"/>
              </w:rPr>
            </w:pPr>
            <w:r>
              <w:rPr>
                <w:sz w:val="24"/>
                <w:szCs w:val="24"/>
              </w:rPr>
              <w:t>22. Forma de pago</w:t>
            </w:r>
          </w:p>
        </w:tc>
        <w:tc>
          <w:tcPr>
            <w:tcW w:w="7230" w:type="dxa"/>
            <w:shd w:val="clear" w:color="auto" w:fill="auto"/>
          </w:tcPr>
          <w:p w14:paraId="0CD81C59" w14:textId="77777777" w:rsidR="00133E3A" w:rsidRDefault="00AE7CED">
            <w:pPr>
              <w:spacing w:after="0" w:line="360" w:lineRule="auto"/>
              <w:rPr>
                <w:b/>
                <w:sz w:val="24"/>
                <w:szCs w:val="24"/>
              </w:rPr>
            </w:pPr>
            <w:r>
              <w:rPr>
                <w:b/>
                <w:sz w:val="24"/>
                <w:szCs w:val="24"/>
              </w:rPr>
              <w:t>PROCEDIMIENTO DE PAGO:</w:t>
            </w:r>
          </w:p>
          <w:p w14:paraId="59C43595" w14:textId="77777777" w:rsidR="00133E3A" w:rsidRDefault="00133E3A">
            <w:pPr>
              <w:spacing w:after="0" w:line="360" w:lineRule="auto"/>
              <w:rPr>
                <w:b/>
                <w:sz w:val="24"/>
                <w:szCs w:val="24"/>
              </w:rPr>
            </w:pPr>
          </w:p>
          <w:p w14:paraId="57487842" w14:textId="77777777" w:rsidR="00133E3A" w:rsidRDefault="00AE7CED">
            <w:pPr>
              <w:spacing w:after="0" w:line="360" w:lineRule="auto"/>
              <w:jc w:val="both"/>
              <w:rPr>
                <w:i/>
                <w:sz w:val="24"/>
                <w:szCs w:val="24"/>
                <w:u w:val="single"/>
              </w:rPr>
            </w:pPr>
            <w:r>
              <w:rPr>
                <w:i/>
                <w:sz w:val="24"/>
                <w:szCs w:val="24"/>
                <w:u w:val="single"/>
              </w:rPr>
              <w:t>[Todas las ofertas deberán elaborarse considerando el método de pago que la institución contratante establezca este puede ser de 30 días].</w:t>
            </w:r>
          </w:p>
          <w:p w14:paraId="123A61BB" w14:textId="77777777" w:rsidR="00133E3A" w:rsidRDefault="00133E3A">
            <w:pPr>
              <w:spacing w:after="0" w:line="360" w:lineRule="auto"/>
              <w:jc w:val="both"/>
              <w:rPr>
                <w:sz w:val="24"/>
                <w:szCs w:val="24"/>
              </w:rPr>
            </w:pPr>
          </w:p>
          <w:p w14:paraId="64C41008" w14:textId="77777777" w:rsidR="00133E3A" w:rsidRDefault="00AE7CED">
            <w:pPr>
              <w:spacing w:after="0" w:line="360" w:lineRule="auto"/>
              <w:jc w:val="both"/>
              <w:rPr>
                <w:sz w:val="24"/>
                <w:szCs w:val="24"/>
              </w:rPr>
            </w:pPr>
            <w:r>
              <w:rPr>
                <w:sz w:val="24"/>
                <w:szCs w:val="24"/>
              </w:rPr>
              <w:t>El procedimiento de pago se realizará de la siguiente manera:</w:t>
            </w:r>
          </w:p>
          <w:p w14:paraId="50A7FF96" w14:textId="77777777" w:rsidR="00133E3A" w:rsidRDefault="00133E3A">
            <w:pPr>
              <w:spacing w:after="0" w:line="360" w:lineRule="auto"/>
              <w:rPr>
                <w:sz w:val="24"/>
                <w:szCs w:val="24"/>
              </w:rPr>
            </w:pPr>
          </w:p>
          <w:p w14:paraId="580500EC" w14:textId="77777777" w:rsidR="00133E3A" w:rsidRDefault="00AE7CED">
            <w:pPr>
              <w:spacing w:after="0" w:line="360" w:lineRule="auto"/>
              <w:jc w:val="both"/>
              <w:rPr>
                <w:b/>
                <w:sz w:val="24"/>
                <w:szCs w:val="24"/>
              </w:rPr>
            </w:pPr>
            <w:r>
              <w:rPr>
                <w:b/>
                <w:sz w:val="24"/>
                <w:szCs w:val="24"/>
              </w:rPr>
              <w:t xml:space="preserve">INSTRUCCIONES PARA EL OFERENTE ADJUDICADO: </w:t>
            </w:r>
          </w:p>
          <w:p w14:paraId="530138FF" w14:textId="77777777" w:rsidR="00133E3A" w:rsidRDefault="00133E3A">
            <w:pPr>
              <w:spacing w:after="0" w:line="360" w:lineRule="auto"/>
              <w:jc w:val="both"/>
              <w:rPr>
                <w:sz w:val="24"/>
                <w:szCs w:val="24"/>
              </w:rPr>
            </w:pPr>
          </w:p>
          <w:p w14:paraId="70F4719D" w14:textId="77777777" w:rsidR="00133E3A" w:rsidRDefault="00AE7CED">
            <w:pPr>
              <w:spacing w:after="0" w:line="360" w:lineRule="auto"/>
              <w:jc w:val="both"/>
              <w:rPr>
                <w:sz w:val="24"/>
                <w:szCs w:val="24"/>
              </w:rPr>
            </w:pPr>
            <w:r>
              <w:rPr>
                <w:sz w:val="24"/>
                <w:szCs w:val="24"/>
              </w:rPr>
              <w:t>Es la in</w:t>
            </w:r>
            <w:r>
              <w:rPr>
                <w:sz w:val="24"/>
                <w:szCs w:val="24"/>
              </w:rPr>
              <w:t>stitución contratante quien bajo su normativa y procedimientos de pago, indicará al oferente adjudicado las instrucciones para que gestione el pago.</w:t>
            </w:r>
          </w:p>
          <w:p w14:paraId="6CB79236" w14:textId="77777777" w:rsidR="00133E3A" w:rsidRDefault="00133E3A">
            <w:pPr>
              <w:spacing w:after="0" w:line="360" w:lineRule="auto"/>
              <w:jc w:val="both"/>
              <w:rPr>
                <w:sz w:val="24"/>
                <w:szCs w:val="24"/>
              </w:rPr>
            </w:pPr>
          </w:p>
          <w:p w14:paraId="59711D53" w14:textId="77777777" w:rsidR="00133E3A" w:rsidRDefault="00AE7CED">
            <w:pPr>
              <w:spacing w:after="0" w:line="360" w:lineRule="auto"/>
              <w:jc w:val="both"/>
              <w:rPr>
                <w:sz w:val="24"/>
                <w:szCs w:val="24"/>
              </w:rPr>
            </w:pPr>
            <w:r>
              <w:rPr>
                <w:sz w:val="24"/>
                <w:szCs w:val="24"/>
              </w:rPr>
              <w:t>Las opciones de forma de pago son las siguientes:</w:t>
            </w:r>
          </w:p>
          <w:p w14:paraId="637ECECB" w14:textId="77777777" w:rsidR="00133E3A" w:rsidRDefault="00133E3A">
            <w:pPr>
              <w:spacing w:after="0" w:line="360" w:lineRule="auto"/>
              <w:rPr>
                <w:sz w:val="24"/>
                <w:szCs w:val="24"/>
              </w:rPr>
            </w:pPr>
          </w:p>
          <w:p w14:paraId="12D03331" w14:textId="77777777" w:rsidR="00133E3A" w:rsidRDefault="00AE7CED">
            <w:pPr>
              <w:spacing w:after="0" w:line="360" w:lineRule="auto"/>
              <w:jc w:val="both"/>
              <w:rPr>
                <w:b/>
                <w:sz w:val="24"/>
                <w:szCs w:val="24"/>
              </w:rPr>
            </w:pPr>
            <w:r>
              <w:rPr>
                <w:b/>
                <w:sz w:val="24"/>
                <w:szCs w:val="24"/>
              </w:rPr>
              <w:t xml:space="preserve">PAGO ELECTRÓNICO  </w:t>
            </w:r>
          </w:p>
          <w:p w14:paraId="5848926D" w14:textId="77777777" w:rsidR="00133E3A" w:rsidRDefault="00AE7CED">
            <w:pPr>
              <w:spacing w:after="0" w:line="360" w:lineRule="auto"/>
              <w:jc w:val="both"/>
              <w:rPr>
                <w:sz w:val="24"/>
                <w:szCs w:val="24"/>
              </w:rPr>
            </w:pPr>
            <w:r>
              <w:rPr>
                <w:sz w:val="24"/>
                <w:szCs w:val="24"/>
              </w:rPr>
              <w:lastRenderedPageBreak/>
              <w:t>Es necesario que el proveedor presen</w:t>
            </w:r>
            <w:r>
              <w:rPr>
                <w:sz w:val="24"/>
                <w:szCs w:val="24"/>
              </w:rPr>
              <w:t>te a la institución contratante cualquiera de las siguientes alternativas:</w:t>
            </w:r>
          </w:p>
          <w:p w14:paraId="73263F34" w14:textId="77777777" w:rsidR="00133E3A" w:rsidRDefault="00AE7CED">
            <w:pPr>
              <w:numPr>
                <w:ilvl w:val="0"/>
                <w:numId w:val="23"/>
              </w:numPr>
              <w:pBdr>
                <w:top w:val="nil"/>
                <w:left w:val="nil"/>
                <w:bottom w:val="nil"/>
                <w:right w:val="nil"/>
                <w:between w:val="nil"/>
              </w:pBdr>
              <w:spacing w:after="0" w:line="360" w:lineRule="auto"/>
              <w:jc w:val="both"/>
              <w:rPr>
                <w:color w:val="000000"/>
                <w:sz w:val="24"/>
                <w:szCs w:val="24"/>
              </w:rPr>
            </w:pPr>
            <w:r>
              <w:rPr>
                <w:color w:val="000000"/>
                <w:sz w:val="24"/>
                <w:szCs w:val="24"/>
              </w:rPr>
              <w:t>Cuenta bancaria con el que la institución contratante, realice la mayoría de sus operaciones financieras.</w:t>
            </w:r>
          </w:p>
          <w:p w14:paraId="1D53A567" w14:textId="77777777" w:rsidR="00133E3A" w:rsidRDefault="00AE7CED">
            <w:pPr>
              <w:numPr>
                <w:ilvl w:val="0"/>
                <w:numId w:val="23"/>
              </w:numPr>
              <w:pBdr>
                <w:top w:val="nil"/>
                <w:left w:val="nil"/>
                <w:bottom w:val="nil"/>
                <w:right w:val="nil"/>
                <w:between w:val="nil"/>
              </w:pBdr>
              <w:spacing w:after="0" w:line="360" w:lineRule="auto"/>
              <w:jc w:val="both"/>
              <w:rPr>
                <w:color w:val="000000"/>
                <w:sz w:val="24"/>
                <w:szCs w:val="24"/>
              </w:rPr>
            </w:pPr>
            <w:r>
              <w:rPr>
                <w:color w:val="000000"/>
                <w:sz w:val="24"/>
                <w:szCs w:val="24"/>
              </w:rPr>
              <w:t>Cuenta bancaria de cualquier banco que la institución establezca como opció</w:t>
            </w:r>
            <w:r>
              <w:rPr>
                <w:color w:val="000000"/>
                <w:sz w:val="24"/>
                <w:szCs w:val="24"/>
              </w:rPr>
              <w:t>n</w:t>
            </w:r>
          </w:p>
          <w:p w14:paraId="2CFD2F78" w14:textId="77777777" w:rsidR="00133E3A" w:rsidRDefault="00133E3A">
            <w:pPr>
              <w:pBdr>
                <w:top w:val="nil"/>
                <w:left w:val="nil"/>
                <w:bottom w:val="nil"/>
                <w:right w:val="nil"/>
                <w:between w:val="nil"/>
              </w:pBdr>
              <w:spacing w:after="0" w:line="360" w:lineRule="auto"/>
              <w:ind w:left="720"/>
              <w:jc w:val="both"/>
              <w:rPr>
                <w:color w:val="000000"/>
                <w:sz w:val="24"/>
                <w:szCs w:val="24"/>
              </w:rPr>
            </w:pPr>
          </w:p>
          <w:p w14:paraId="0812DA46" w14:textId="77777777" w:rsidR="00133E3A" w:rsidRDefault="00AE7CED">
            <w:pPr>
              <w:spacing w:after="0" w:line="360" w:lineRule="auto"/>
              <w:jc w:val="both"/>
              <w:rPr>
                <w:sz w:val="24"/>
                <w:szCs w:val="24"/>
              </w:rPr>
            </w:pPr>
            <w:r>
              <w:rPr>
                <w:sz w:val="24"/>
                <w:szCs w:val="24"/>
              </w:rPr>
              <w:t xml:space="preserve">Para el caso del PAGO ELECTRÓNICO el proveedor deberá presentar la Declaración de Cuentas Bancarias que se le remitió con la adjudicación. (Esto es para asegurar que no haya errores en los números de cuenta o nombre del titular de las cuentas </w:t>
            </w:r>
            <w:r>
              <w:rPr>
                <w:sz w:val="24"/>
                <w:szCs w:val="24"/>
              </w:rPr>
              <w:t>proporcionadas para pago).</w:t>
            </w:r>
          </w:p>
          <w:p w14:paraId="564C7470" w14:textId="77777777" w:rsidR="00133E3A" w:rsidRDefault="00133E3A">
            <w:pPr>
              <w:spacing w:after="0" w:line="360" w:lineRule="auto"/>
              <w:jc w:val="both"/>
              <w:rPr>
                <w:b/>
                <w:sz w:val="24"/>
                <w:szCs w:val="24"/>
              </w:rPr>
            </w:pPr>
          </w:p>
          <w:p w14:paraId="4E1BD1B1" w14:textId="77777777" w:rsidR="00133E3A" w:rsidRDefault="00AE7CED">
            <w:pPr>
              <w:spacing w:after="0" w:line="360" w:lineRule="auto"/>
              <w:jc w:val="both"/>
              <w:rPr>
                <w:b/>
                <w:sz w:val="24"/>
                <w:szCs w:val="24"/>
              </w:rPr>
            </w:pPr>
            <w:r>
              <w:rPr>
                <w:b/>
                <w:sz w:val="24"/>
                <w:szCs w:val="24"/>
              </w:rPr>
              <w:t>PAGO CON CHEQUE</w:t>
            </w:r>
          </w:p>
          <w:p w14:paraId="1C484773" w14:textId="77777777" w:rsidR="00133E3A" w:rsidRDefault="00AE7CED">
            <w:pPr>
              <w:numPr>
                <w:ilvl w:val="0"/>
                <w:numId w:val="3"/>
              </w:numPr>
              <w:pBdr>
                <w:top w:val="nil"/>
                <w:left w:val="nil"/>
                <w:bottom w:val="nil"/>
                <w:right w:val="nil"/>
                <w:between w:val="nil"/>
              </w:pBdr>
              <w:spacing w:after="0" w:line="360" w:lineRule="auto"/>
              <w:jc w:val="both"/>
              <w:rPr>
                <w:color w:val="000000"/>
                <w:sz w:val="24"/>
                <w:szCs w:val="24"/>
              </w:rPr>
            </w:pPr>
            <w:r>
              <w:rPr>
                <w:color w:val="000000"/>
                <w:sz w:val="24"/>
                <w:szCs w:val="24"/>
              </w:rPr>
              <w:t>Cualquier instrucción de pago a cuenta de otros bancos que no sean el banco indicado por la institución contratante.</w:t>
            </w:r>
          </w:p>
          <w:p w14:paraId="1BE9B995" w14:textId="77777777" w:rsidR="00133E3A" w:rsidRDefault="00AE7CED">
            <w:pPr>
              <w:numPr>
                <w:ilvl w:val="0"/>
                <w:numId w:val="3"/>
              </w:numPr>
              <w:pBdr>
                <w:top w:val="nil"/>
                <w:left w:val="nil"/>
                <w:bottom w:val="nil"/>
                <w:right w:val="nil"/>
                <w:between w:val="nil"/>
              </w:pBdr>
              <w:spacing w:after="0" w:line="360" w:lineRule="auto"/>
              <w:jc w:val="both"/>
              <w:rPr>
                <w:color w:val="000000"/>
                <w:sz w:val="24"/>
                <w:szCs w:val="24"/>
              </w:rPr>
            </w:pPr>
            <w:r>
              <w:rPr>
                <w:color w:val="000000"/>
                <w:sz w:val="24"/>
                <w:szCs w:val="24"/>
              </w:rPr>
              <w:t>Cualquier proveedor que opte por esta vía de forma voluntaria.</w:t>
            </w:r>
          </w:p>
          <w:p w14:paraId="70814272" w14:textId="77777777" w:rsidR="00133E3A" w:rsidRDefault="00133E3A">
            <w:pPr>
              <w:spacing w:after="0" w:line="360" w:lineRule="auto"/>
              <w:jc w:val="both"/>
              <w:rPr>
                <w:b/>
                <w:sz w:val="24"/>
                <w:szCs w:val="24"/>
              </w:rPr>
            </w:pPr>
          </w:p>
          <w:p w14:paraId="29DF0DE5" w14:textId="77777777" w:rsidR="00133E3A" w:rsidRDefault="00AE7CED" w:rsidP="00596179">
            <w:pPr>
              <w:spacing w:after="0" w:line="360" w:lineRule="auto"/>
              <w:jc w:val="both"/>
              <w:rPr>
                <w:sz w:val="24"/>
                <w:szCs w:val="24"/>
              </w:rPr>
            </w:pPr>
            <w:r>
              <w:rPr>
                <w:sz w:val="24"/>
                <w:szCs w:val="24"/>
              </w:rPr>
              <w:t xml:space="preserve">Al Oferente adjudicado, en su notificación de adjudicación se le adjuntará la Declaración de Cuenta Bancaria Jurada para que la complete. Esto para asegurarnos que no haya errores en los números de cuenta o nombre del titular de las cuentas proporcionadas </w:t>
            </w:r>
            <w:r>
              <w:rPr>
                <w:sz w:val="24"/>
                <w:szCs w:val="24"/>
              </w:rPr>
              <w:t xml:space="preserve">para pago. Luego con la información proporcionada se procederá a elaborar el Contrato. El Oferente adjudicado dispondrá de </w:t>
            </w:r>
            <w:r>
              <w:rPr>
                <w:b/>
                <w:sz w:val="24"/>
                <w:szCs w:val="24"/>
              </w:rPr>
              <w:t xml:space="preserve">[ </w:t>
            </w:r>
            <w:proofErr w:type="spellStart"/>
            <w:r>
              <w:rPr>
                <w:b/>
                <w:sz w:val="24"/>
                <w:szCs w:val="24"/>
              </w:rPr>
              <w:t>N°</w:t>
            </w:r>
            <w:proofErr w:type="spellEnd"/>
            <w:r>
              <w:rPr>
                <w:b/>
                <w:sz w:val="24"/>
                <w:szCs w:val="24"/>
              </w:rPr>
              <w:t xml:space="preserve"> de días]</w:t>
            </w:r>
            <w:r>
              <w:rPr>
                <w:sz w:val="24"/>
                <w:szCs w:val="24"/>
              </w:rPr>
              <w:t xml:space="preserve"> día hábil, a partir del día siguiente de la notificación, para enviar la información arriba solicitada; de no hacerlo l</w:t>
            </w:r>
            <w:r>
              <w:rPr>
                <w:sz w:val="24"/>
                <w:szCs w:val="24"/>
              </w:rPr>
              <w:t>a institución contratante podrá proceder a su criterio y respetando lo establecido en la ley y sus políticas de compras adjudicar a la segunda mejor evaluada.</w:t>
            </w:r>
          </w:p>
        </w:tc>
      </w:tr>
      <w:tr w:rsidR="00133E3A" w14:paraId="090B06F3" w14:textId="77777777">
        <w:trPr>
          <w:trHeight w:val="487"/>
        </w:trPr>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DF272" w14:textId="77777777" w:rsidR="00133E3A" w:rsidRDefault="00AE7CED">
            <w:pPr>
              <w:spacing w:line="360" w:lineRule="auto"/>
              <w:rPr>
                <w:sz w:val="24"/>
                <w:szCs w:val="24"/>
              </w:rPr>
            </w:pPr>
            <w:r>
              <w:rPr>
                <w:sz w:val="24"/>
                <w:szCs w:val="24"/>
              </w:rPr>
              <w:lastRenderedPageBreak/>
              <w:t>23. Cláusulas Impuestos</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671AC52C" w14:textId="77777777" w:rsidR="00133E3A" w:rsidRDefault="00AE7CED">
            <w:pPr>
              <w:spacing w:after="0" w:line="360" w:lineRule="auto"/>
              <w:jc w:val="both"/>
              <w:rPr>
                <w:i/>
                <w:sz w:val="24"/>
                <w:szCs w:val="24"/>
                <w:u w:val="single"/>
              </w:rPr>
            </w:pPr>
            <w:r>
              <w:rPr>
                <w:i/>
                <w:sz w:val="24"/>
                <w:szCs w:val="24"/>
                <w:u w:val="single"/>
              </w:rPr>
              <w:t>[Las cláusulas de impuestos serán definidas por la institución contratante según el proceso de compras y condiciones especiales de cada institución]</w:t>
            </w:r>
          </w:p>
        </w:tc>
      </w:tr>
      <w:tr w:rsidR="00133E3A" w14:paraId="571C2EC2" w14:textId="77777777">
        <w:trPr>
          <w:trHeight w:val="487"/>
        </w:trPr>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64337" w14:textId="77777777" w:rsidR="00133E3A" w:rsidRDefault="00AE7CED">
            <w:pPr>
              <w:spacing w:line="360" w:lineRule="auto"/>
              <w:rPr>
                <w:sz w:val="24"/>
                <w:szCs w:val="24"/>
              </w:rPr>
            </w:pPr>
            <w:r>
              <w:rPr>
                <w:sz w:val="24"/>
                <w:szCs w:val="24"/>
              </w:rPr>
              <w:t>24. Certificados de Pago</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7C1D4B86" w14:textId="1933E440" w:rsidR="00133E3A" w:rsidRDefault="00AE7CED">
            <w:pPr>
              <w:spacing w:after="0" w:line="360" w:lineRule="auto"/>
              <w:jc w:val="both"/>
              <w:rPr>
                <w:sz w:val="24"/>
                <w:szCs w:val="24"/>
              </w:rPr>
            </w:pPr>
            <w:r>
              <w:rPr>
                <w:sz w:val="24"/>
                <w:szCs w:val="24"/>
              </w:rPr>
              <w:t>[En este apartado cada institución contratante deberá detallar sus requerimientos</w:t>
            </w:r>
            <w:r>
              <w:rPr>
                <w:sz w:val="24"/>
                <w:szCs w:val="24"/>
              </w:rPr>
              <w:t>, para certificar el pago; a continuación, se ejemplifica algunas de las certificaciones que se podrán solicitar:</w:t>
            </w:r>
          </w:p>
          <w:p w14:paraId="0AE75CE1" w14:textId="77777777" w:rsidR="00133E3A" w:rsidRDefault="00133E3A">
            <w:pPr>
              <w:spacing w:after="0" w:line="360" w:lineRule="auto"/>
              <w:jc w:val="both"/>
              <w:rPr>
                <w:sz w:val="24"/>
                <w:szCs w:val="24"/>
              </w:rPr>
            </w:pPr>
          </w:p>
          <w:p w14:paraId="68E2C754" w14:textId="77777777" w:rsidR="00133E3A" w:rsidRDefault="00AE7CED">
            <w:pPr>
              <w:numPr>
                <w:ilvl w:val="0"/>
                <w:numId w:val="16"/>
              </w:numPr>
              <w:pBdr>
                <w:top w:val="nil"/>
                <w:left w:val="nil"/>
                <w:bottom w:val="nil"/>
                <w:right w:val="nil"/>
                <w:between w:val="nil"/>
              </w:pBdr>
              <w:spacing w:after="0" w:line="360" w:lineRule="auto"/>
              <w:jc w:val="both"/>
              <w:rPr>
                <w:color w:val="000000"/>
                <w:sz w:val="24"/>
                <w:szCs w:val="24"/>
              </w:rPr>
            </w:pPr>
            <w:r>
              <w:rPr>
                <w:color w:val="000000"/>
                <w:sz w:val="24"/>
                <w:szCs w:val="24"/>
              </w:rPr>
              <w:t>El Contratista debe presentar estados mensuales del valor estimado del trabajo realizado</w:t>
            </w:r>
          </w:p>
          <w:p w14:paraId="5F05C611" w14:textId="77777777" w:rsidR="00133E3A" w:rsidRDefault="00AE7CED">
            <w:pPr>
              <w:numPr>
                <w:ilvl w:val="0"/>
                <w:numId w:val="16"/>
              </w:numPr>
              <w:pBdr>
                <w:top w:val="nil"/>
                <w:left w:val="nil"/>
                <w:bottom w:val="nil"/>
                <w:right w:val="nil"/>
                <w:between w:val="nil"/>
              </w:pBdr>
              <w:spacing w:after="0" w:line="360" w:lineRule="auto"/>
              <w:jc w:val="both"/>
              <w:rPr>
                <w:color w:val="000000"/>
                <w:sz w:val="24"/>
                <w:szCs w:val="24"/>
              </w:rPr>
            </w:pPr>
            <w:r>
              <w:rPr>
                <w:color w:val="000000"/>
                <w:sz w:val="24"/>
                <w:szCs w:val="24"/>
              </w:rPr>
              <w:t>El administrador de contrato debe determinar el valor del trabajo realizado.</w:t>
            </w:r>
          </w:p>
          <w:p w14:paraId="7B8C713C" w14:textId="77777777" w:rsidR="00133E3A" w:rsidRDefault="00AE7CED">
            <w:pPr>
              <w:numPr>
                <w:ilvl w:val="0"/>
                <w:numId w:val="16"/>
              </w:numPr>
              <w:pBdr>
                <w:top w:val="nil"/>
                <w:left w:val="nil"/>
                <w:bottom w:val="nil"/>
                <w:right w:val="nil"/>
                <w:between w:val="nil"/>
              </w:pBdr>
              <w:spacing w:after="0" w:line="360" w:lineRule="auto"/>
              <w:jc w:val="both"/>
              <w:rPr>
                <w:color w:val="000000"/>
                <w:sz w:val="24"/>
                <w:szCs w:val="24"/>
              </w:rPr>
            </w:pPr>
            <w:r>
              <w:rPr>
                <w:color w:val="000000"/>
                <w:sz w:val="24"/>
                <w:szCs w:val="24"/>
              </w:rPr>
              <w:t>El valor del trabajo realizado debe comprender el valor de las cantidades de las partidas en la Lista de Cantidades completadas.</w:t>
            </w:r>
          </w:p>
          <w:p w14:paraId="55E0FCB0" w14:textId="77777777" w:rsidR="00133E3A" w:rsidRDefault="00AE7CED">
            <w:pPr>
              <w:numPr>
                <w:ilvl w:val="0"/>
                <w:numId w:val="16"/>
              </w:numPr>
              <w:pBdr>
                <w:top w:val="nil"/>
                <w:left w:val="nil"/>
                <w:bottom w:val="nil"/>
                <w:right w:val="nil"/>
                <w:between w:val="nil"/>
              </w:pBdr>
              <w:spacing w:after="0" w:line="360" w:lineRule="auto"/>
              <w:jc w:val="both"/>
              <w:rPr>
                <w:color w:val="000000"/>
                <w:sz w:val="24"/>
                <w:szCs w:val="24"/>
              </w:rPr>
            </w:pPr>
            <w:r>
              <w:rPr>
                <w:color w:val="000000"/>
                <w:sz w:val="24"/>
                <w:szCs w:val="24"/>
              </w:rPr>
              <w:t>El valor del trabajo realizado incluirá la evaluac</w:t>
            </w:r>
            <w:r>
              <w:rPr>
                <w:color w:val="000000"/>
                <w:sz w:val="24"/>
                <w:szCs w:val="24"/>
              </w:rPr>
              <w:t xml:space="preserve">ión de las </w:t>
            </w:r>
            <w:r>
              <w:rPr>
                <w:sz w:val="24"/>
                <w:szCs w:val="24"/>
              </w:rPr>
              <w:t>variaciones</w:t>
            </w:r>
            <w:r>
              <w:rPr>
                <w:color w:val="000000"/>
                <w:sz w:val="24"/>
                <w:szCs w:val="24"/>
              </w:rPr>
              <w:t xml:space="preserve"> y los </w:t>
            </w:r>
            <w:r>
              <w:rPr>
                <w:sz w:val="24"/>
                <w:szCs w:val="24"/>
              </w:rPr>
              <w:t>eventos</w:t>
            </w:r>
            <w:r>
              <w:rPr>
                <w:color w:val="000000"/>
                <w:sz w:val="24"/>
                <w:szCs w:val="24"/>
              </w:rPr>
              <w:t xml:space="preserve"> de </w:t>
            </w:r>
            <w:r>
              <w:rPr>
                <w:sz w:val="24"/>
                <w:szCs w:val="24"/>
              </w:rPr>
              <w:t>compensación</w:t>
            </w:r>
            <w:r>
              <w:rPr>
                <w:color w:val="000000"/>
                <w:sz w:val="24"/>
                <w:szCs w:val="24"/>
              </w:rPr>
              <w:t xml:space="preserve">. </w:t>
            </w:r>
          </w:p>
          <w:p w14:paraId="334AC960" w14:textId="77777777" w:rsidR="00133E3A" w:rsidRDefault="00133E3A">
            <w:pPr>
              <w:spacing w:after="0" w:line="360" w:lineRule="auto"/>
              <w:jc w:val="both"/>
              <w:rPr>
                <w:sz w:val="24"/>
                <w:szCs w:val="24"/>
              </w:rPr>
            </w:pPr>
          </w:p>
        </w:tc>
      </w:tr>
      <w:tr w:rsidR="00133E3A" w14:paraId="4A41BDBE" w14:textId="77777777">
        <w:trPr>
          <w:trHeight w:val="487"/>
        </w:trPr>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A9BDF" w14:textId="77777777" w:rsidR="00133E3A" w:rsidRDefault="00AE7CED">
            <w:pPr>
              <w:spacing w:line="360" w:lineRule="auto"/>
              <w:rPr>
                <w:sz w:val="24"/>
                <w:szCs w:val="24"/>
              </w:rPr>
            </w:pPr>
            <w:r>
              <w:rPr>
                <w:sz w:val="24"/>
                <w:szCs w:val="24"/>
              </w:rPr>
              <w:t>Condiciones de pago</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187B38E1" w14:textId="10D69C00" w:rsidR="00133E3A" w:rsidRDefault="00AE7CED">
            <w:pPr>
              <w:spacing w:after="0" w:line="360" w:lineRule="auto"/>
              <w:jc w:val="both"/>
              <w:rPr>
                <w:i/>
                <w:sz w:val="24"/>
                <w:szCs w:val="24"/>
                <w:u w:val="single"/>
              </w:rPr>
            </w:pPr>
            <w:r>
              <w:rPr>
                <w:i/>
                <w:sz w:val="24"/>
                <w:szCs w:val="24"/>
                <w:u w:val="single"/>
              </w:rPr>
              <w:t>[Será la institución contratante quien establezca cómo se gestionará el pago, tomando en consideración el bien</w:t>
            </w:r>
            <w:r>
              <w:rPr>
                <w:i/>
                <w:sz w:val="24"/>
                <w:szCs w:val="24"/>
                <w:u w:val="single"/>
              </w:rPr>
              <w:t xml:space="preserve"> y su planificación].</w:t>
            </w:r>
          </w:p>
        </w:tc>
      </w:tr>
    </w:tbl>
    <w:p w14:paraId="57191018" w14:textId="77777777" w:rsidR="00133E3A" w:rsidRDefault="00AE7CED">
      <w:pPr>
        <w:pStyle w:val="Ttulo2"/>
        <w:numPr>
          <w:ilvl w:val="0"/>
          <w:numId w:val="19"/>
        </w:numPr>
        <w:spacing w:line="360" w:lineRule="auto"/>
        <w:rPr>
          <w:rFonts w:ascii="Calibri" w:eastAsia="Calibri" w:hAnsi="Calibri"/>
          <w:sz w:val="24"/>
          <w:szCs w:val="24"/>
        </w:rPr>
      </w:pPr>
      <w:bookmarkStart w:id="16" w:name="_Toc129358844"/>
      <w:r>
        <w:rPr>
          <w:rFonts w:ascii="Calibri" w:eastAsia="Calibri" w:hAnsi="Calibri"/>
          <w:sz w:val="24"/>
          <w:szCs w:val="24"/>
        </w:rPr>
        <w:t>Rechazo de ofertas.</w:t>
      </w:r>
      <w:bookmarkEnd w:id="16"/>
    </w:p>
    <w:tbl>
      <w:tblPr>
        <w:tblStyle w:val="aa"/>
        <w:tblW w:w="90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1"/>
        <w:gridCol w:w="7230"/>
      </w:tblGrid>
      <w:tr w:rsidR="00133E3A" w14:paraId="15EC1613" w14:textId="77777777">
        <w:trPr>
          <w:trHeight w:val="615"/>
        </w:trPr>
        <w:tc>
          <w:tcPr>
            <w:tcW w:w="1771" w:type="dxa"/>
            <w:shd w:val="clear" w:color="auto" w:fill="auto"/>
            <w:vAlign w:val="center"/>
          </w:tcPr>
          <w:p w14:paraId="778B3C09" w14:textId="77777777" w:rsidR="00133E3A" w:rsidRDefault="00AE7CED">
            <w:pPr>
              <w:spacing w:after="0" w:line="360" w:lineRule="auto"/>
              <w:rPr>
                <w:sz w:val="24"/>
                <w:szCs w:val="24"/>
              </w:rPr>
            </w:pPr>
            <w:r>
              <w:rPr>
                <w:sz w:val="24"/>
                <w:szCs w:val="24"/>
              </w:rPr>
              <w:t xml:space="preserve">25. Rechazo de </w:t>
            </w:r>
            <w:r>
              <w:rPr>
                <w:sz w:val="24"/>
                <w:szCs w:val="24"/>
              </w:rPr>
              <w:t>todas las ofertas</w:t>
            </w:r>
          </w:p>
        </w:tc>
        <w:tc>
          <w:tcPr>
            <w:tcW w:w="7230" w:type="dxa"/>
            <w:shd w:val="clear" w:color="auto" w:fill="auto"/>
            <w:vAlign w:val="center"/>
          </w:tcPr>
          <w:p w14:paraId="338B24E0" w14:textId="77777777" w:rsidR="00133E3A" w:rsidRDefault="00AE7CED">
            <w:pPr>
              <w:spacing w:after="0" w:line="360" w:lineRule="auto"/>
              <w:rPr>
                <w:sz w:val="24"/>
                <w:szCs w:val="24"/>
              </w:rPr>
            </w:pPr>
            <w:r>
              <w:rPr>
                <w:sz w:val="24"/>
                <w:szCs w:val="24"/>
              </w:rPr>
              <w:t>La institución contratante podrá rechazar una o todas las ofertas en cualquiera de los siguientes casos, según lo indica el art. 101 de la ley:</w:t>
            </w:r>
          </w:p>
          <w:p w14:paraId="7C1265BC" w14:textId="77777777" w:rsidR="00133E3A" w:rsidRDefault="00AE7CED">
            <w:pPr>
              <w:numPr>
                <w:ilvl w:val="0"/>
                <w:numId w:val="20"/>
              </w:numPr>
              <w:pBdr>
                <w:top w:val="nil"/>
                <w:left w:val="nil"/>
                <w:bottom w:val="nil"/>
                <w:right w:val="nil"/>
                <w:between w:val="nil"/>
              </w:pBdr>
              <w:spacing w:after="0" w:line="360" w:lineRule="auto"/>
              <w:rPr>
                <w:color w:val="000000"/>
                <w:sz w:val="24"/>
                <w:szCs w:val="24"/>
              </w:rPr>
            </w:pPr>
            <w:r>
              <w:rPr>
                <w:color w:val="000000"/>
                <w:sz w:val="24"/>
                <w:szCs w:val="24"/>
              </w:rPr>
              <w:t xml:space="preserve">Cuando los precios no sean razonables o sean más </w:t>
            </w:r>
            <w:r>
              <w:rPr>
                <w:sz w:val="24"/>
                <w:szCs w:val="24"/>
              </w:rPr>
              <w:t>altos</w:t>
            </w:r>
            <w:r>
              <w:rPr>
                <w:color w:val="000000"/>
                <w:sz w:val="24"/>
                <w:szCs w:val="24"/>
              </w:rPr>
              <w:t xml:space="preserve"> que el estimado original.</w:t>
            </w:r>
          </w:p>
          <w:p w14:paraId="68D5DE9F" w14:textId="77777777" w:rsidR="00133E3A" w:rsidRDefault="00AE7CED">
            <w:pPr>
              <w:numPr>
                <w:ilvl w:val="0"/>
                <w:numId w:val="20"/>
              </w:numPr>
              <w:pBdr>
                <w:top w:val="nil"/>
                <w:left w:val="nil"/>
                <w:bottom w:val="nil"/>
                <w:right w:val="nil"/>
                <w:between w:val="nil"/>
              </w:pBdr>
              <w:spacing w:after="0" w:line="360" w:lineRule="auto"/>
              <w:rPr>
                <w:color w:val="000000"/>
                <w:sz w:val="24"/>
                <w:szCs w:val="24"/>
              </w:rPr>
            </w:pPr>
            <w:r>
              <w:rPr>
                <w:color w:val="000000"/>
                <w:sz w:val="24"/>
                <w:szCs w:val="24"/>
              </w:rPr>
              <w:t>Cuando los precios sean anormalmente más bajos conforme al mercado.</w:t>
            </w:r>
          </w:p>
          <w:p w14:paraId="6FCA6761" w14:textId="77777777" w:rsidR="00133E3A" w:rsidRDefault="00AE7CED">
            <w:pPr>
              <w:numPr>
                <w:ilvl w:val="0"/>
                <w:numId w:val="20"/>
              </w:numPr>
              <w:pBdr>
                <w:top w:val="nil"/>
                <w:left w:val="nil"/>
                <w:bottom w:val="nil"/>
                <w:right w:val="nil"/>
                <w:between w:val="nil"/>
              </w:pBdr>
              <w:spacing w:after="0" w:line="360" w:lineRule="auto"/>
              <w:rPr>
                <w:color w:val="000000"/>
                <w:sz w:val="24"/>
                <w:szCs w:val="24"/>
              </w:rPr>
            </w:pPr>
            <w:r>
              <w:rPr>
                <w:color w:val="000000"/>
                <w:sz w:val="24"/>
                <w:szCs w:val="24"/>
              </w:rPr>
              <w:t>Si las ofertas no cumplen las especificaciones técnicas o no responden sustancialmente a lo solicitado en e</w:t>
            </w:r>
            <w:r>
              <w:rPr>
                <w:color w:val="000000"/>
                <w:sz w:val="24"/>
                <w:szCs w:val="24"/>
              </w:rPr>
              <w:t>l documento de solicitud.</w:t>
            </w:r>
          </w:p>
          <w:p w14:paraId="42ECEA7A" w14:textId="77777777" w:rsidR="00133E3A" w:rsidRDefault="00AE7CED">
            <w:pPr>
              <w:spacing w:after="0" w:line="360" w:lineRule="auto"/>
              <w:rPr>
                <w:i/>
                <w:sz w:val="24"/>
                <w:szCs w:val="24"/>
                <w:u w:val="single"/>
              </w:rPr>
            </w:pPr>
            <w:r>
              <w:rPr>
                <w:i/>
                <w:sz w:val="24"/>
                <w:szCs w:val="24"/>
                <w:u w:val="single"/>
              </w:rPr>
              <w:lastRenderedPageBreak/>
              <w:t>[Todas las anteriores, deberán ser revisadas y justificar la causa del rechazo, la institución contratante podrá promover un nuevo proceso de convocatoria o invitaciones].</w:t>
            </w:r>
          </w:p>
        </w:tc>
      </w:tr>
    </w:tbl>
    <w:p w14:paraId="1D17A2E2" w14:textId="77777777" w:rsidR="00133E3A" w:rsidRDefault="00AE7CED">
      <w:pPr>
        <w:pStyle w:val="Ttulo2"/>
        <w:numPr>
          <w:ilvl w:val="0"/>
          <w:numId w:val="19"/>
        </w:numPr>
        <w:spacing w:line="360" w:lineRule="auto"/>
        <w:rPr>
          <w:rFonts w:ascii="Calibri" w:eastAsia="Calibri" w:hAnsi="Calibri"/>
          <w:sz w:val="24"/>
          <w:szCs w:val="24"/>
        </w:rPr>
      </w:pPr>
      <w:bookmarkStart w:id="17" w:name="_Toc129358845"/>
      <w:r>
        <w:rPr>
          <w:rFonts w:ascii="Calibri" w:eastAsia="Calibri" w:hAnsi="Calibri"/>
          <w:sz w:val="24"/>
          <w:szCs w:val="24"/>
        </w:rPr>
        <w:lastRenderedPageBreak/>
        <w:t>Suspensión de la Adquisición.</w:t>
      </w:r>
      <w:bookmarkEnd w:id="17"/>
    </w:p>
    <w:tbl>
      <w:tblPr>
        <w:tblStyle w:val="ab"/>
        <w:tblW w:w="90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1"/>
        <w:gridCol w:w="7230"/>
      </w:tblGrid>
      <w:tr w:rsidR="00133E3A" w14:paraId="1C2C29CD" w14:textId="77777777">
        <w:trPr>
          <w:trHeight w:val="615"/>
        </w:trPr>
        <w:tc>
          <w:tcPr>
            <w:tcW w:w="1771" w:type="dxa"/>
            <w:shd w:val="clear" w:color="auto" w:fill="auto"/>
            <w:vAlign w:val="center"/>
          </w:tcPr>
          <w:p w14:paraId="2ED0729F" w14:textId="77777777" w:rsidR="00133E3A" w:rsidRDefault="00AE7CED">
            <w:pPr>
              <w:spacing w:after="0" w:line="360" w:lineRule="auto"/>
              <w:rPr>
                <w:sz w:val="24"/>
                <w:szCs w:val="24"/>
              </w:rPr>
            </w:pPr>
            <w:r>
              <w:rPr>
                <w:sz w:val="24"/>
                <w:szCs w:val="24"/>
              </w:rPr>
              <w:t>26. Cancelación de la Adqui</w:t>
            </w:r>
            <w:r>
              <w:rPr>
                <w:sz w:val="24"/>
                <w:szCs w:val="24"/>
              </w:rPr>
              <w:t>sición</w:t>
            </w:r>
          </w:p>
        </w:tc>
        <w:tc>
          <w:tcPr>
            <w:tcW w:w="7230" w:type="dxa"/>
            <w:shd w:val="clear" w:color="auto" w:fill="auto"/>
            <w:vAlign w:val="center"/>
          </w:tcPr>
          <w:p w14:paraId="0DCA1249" w14:textId="77777777" w:rsidR="00133E3A" w:rsidRDefault="00AE7CED">
            <w:pPr>
              <w:spacing w:after="0" w:line="360" w:lineRule="auto"/>
              <w:jc w:val="both"/>
              <w:rPr>
                <w:sz w:val="24"/>
                <w:szCs w:val="24"/>
              </w:rPr>
            </w:pPr>
            <w:r>
              <w:rPr>
                <w:sz w:val="24"/>
                <w:szCs w:val="24"/>
              </w:rPr>
              <w:t>Las causas de cancelación deberán ser indicadas por las unidades contratantes, considerando los principios fundamentales que rigen la Ley, tales como transparencia, igualdad, racionalidad del gasto público etc.</w:t>
            </w:r>
          </w:p>
        </w:tc>
      </w:tr>
    </w:tbl>
    <w:p w14:paraId="654C688D" w14:textId="77777777" w:rsidR="00133E3A" w:rsidRDefault="00AE7CED">
      <w:pPr>
        <w:pStyle w:val="Ttulo2"/>
        <w:numPr>
          <w:ilvl w:val="0"/>
          <w:numId w:val="19"/>
        </w:numPr>
        <w:spacing w:line="360" w:lineRule="auto"/>
        <w:rPr>
          <w:rFonts w:ascii="Calibri" w:eastAsia="Calibri" w:hAnsi="Calibri"/>
          <w:sz w:val="24"/>
          <w:szCs w:val="24"/>
        </w:rPr>
      </w:pPr>
      <w:bookmarkStart w:id="18" w:name="_Toc129358846"/>
      <w:r>
        <w:rPr>
          <w:rFonts w:ascii="Calibri" w:eastAsia="Calibri" w:hAnsi="Calibri"/>
          <w:sz w:val="24"/>
          <w:szCs w:val="24"/>
        </w:rPr>
        <w:t>Impugnaciones.</w:t>
      </w:r>
      <w:bookmarkEnd w:id="18"/>
      <w:r>
        <w:rPr>
          <w:rFonts w:ascii="Calibri" w:eastAsia="Calibri" w:hAnsi="Calibri"/>
          <w:sz w:val="24"/>
          <w:szCs w:val="24"/>
        </w:rPr>
        <w:t xml:space="preserve"> </w:t>
      </w:r>
    </w:p>
    <w:tbl>
      <w:tblPr>
        <w:tblStyle w:val="ac"/>
        <w:tblW w:w="8986"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6"/>
        <w:gridCol w:w="7230"/>
      </w:tblGrid>
      <w:tr w:rsidR="00133E3A" w14:paraId="09A85F5C" w14:textId="77777777">
        <w:trPr>
          <w:trHeight w:val="487"/>
        </w:trPr>
        <w:tc>
          <w:tcPr>
            <w:tcW w:w="1756" w:type="dxa"/>
            <w:shd w:val="clear" w:color="auto" w:fill="auto"/>
            <w:vAlign w:val="center"/>
          </w:tcPr>
          <w:p w14:paraId="3F53C336" w14:textId="77777777" w:rsidR="00133E3A" w:rsidRDefault="00AE7CED">
            <w:pPr>
              <w:spacing w:line="360" w:lineRule="auto"/>
              <w:rPr>
                <w:sz w:val="24"/>
                <w:szCs w:val="24"/>
              </w:rPr>
            </w:pPr>
            <w:r>
              <w:rPr>
                <w:sz w:val="24"/>
                <w:szCs w:val="24"/>
              </w:rPr>
              <w:t xml:space="preserve">27. </w:t>
            </w:r>
            <w:r>
              <w:rPr>
                <w:sz w:val="24"/>
                <w:szCs w:val="24"/>
              </w:rPr>
              <w:t>Impugnaciones</w:t>
            </w:r>
          </w:p>
        </w:tc>
        <w:tc>
          <w:tcPr>
            <w:tcW w:w="7230" w:type="dxa"/>
            <w:shd w:val="clear" w:color="auto" w:fill="auto"/>
          </w:tcPr>
          <w:p w14:paraId="0B74CE3B" w14:textId="77777777" w:rsidR="00133E3A" w:rsidRDefault="00AE7CED">
            <w:pPr>
              <w:spacing w:after="0" w:line="360" w:lineRule="auto"/>
              <w:rPr>
                <w:i/>
                <w:sz w:val="24"/>
                <w:szCs w:val="24"/>
                <w:u w:val="single"/>
              </w:rPr>
            </w:pPr>
            <w:r>
              <w:rPr>
                <w:i/>
                <w:sz w:val="24"/>
                <w:szCs w:val="24"/>
                <w:u w:val="single"/>
              </w:rPr>
              <w:t>[Con la finalidad de establecer un sistema de impugnación que</w:t>
            </w:r>
          </w:p>
          <w:p w14:paraId="1B185838" w14:textId="77777777" w:rsidR="00133E3A" w:rsidRDefault="00AE7CED">
            <w:pPr>
              <w:spacing w:after="0" w:line="360" w:lineRule="auto"/>
              <w:rPr>
                <w:i/>
                <w:sz w:val="24"/>
                <w:szCs w:val="24"/>
                <w:u w:val="single"/>
              </w:rPr>
            </w:pPr>
            <w:r>
              <w:rPr>
                <w:i/>
                <w:sz w:val="24"/>
                <w:szCs w:val="24"/>
                <w:u w:val="single"/>
              </w:rPr>
              <w:t>proporcione a los oferentes y a los potenciales oferentes la capacidad de</w:t>
            </w:r>
          </w:p>
          <w:p w14:paraId="0FFD2B52" w14:textId="77777777" w:rsidR="00133E3A" w:rsidRDefault="00AE7CED">
            <w:pPr>
              <w:spacing w:after="0" w:line="360" w:lineRule="auto"/>
              <w:rPr>
                <w:i/>
                <w:sz w:val="24"/>
                <w:szCs w:val="24"/>
                <w:u w:val="single"/>
              </w:rPr>
            </w:pPr>
            <w:r>
              <w:rPr>
                <w:i/>
                <w:sz w:val="24"/>
                <w:szCs w:val="24"/>
                <w:u w:val="single"/>
              </w:rPr>
              <w:t>solicitar una revisión de las acciones y decisiones de contratación, se</w:t>
            </w:r>
          </w:p>
          <w:p w14:paraId="7E73AD7F" w14:textId="77777777" w:rsidR="00133E3A" w:rsidRDefault="00AE7CED">
            <w:pPr>
              <w:spacing w:after="0" w:line="360" w:lineRule="auto"/>
              <w:rPr>
                <w:i/>
                <w:sz w:val="24"/>
                <w:szCs w:val="24"/>
                <w:u w:val="single"/>
              </w:rPr>
            </w:pPr>
            <w:r>
              <w:rPr>
                <w:i/>
                <w:sz w:val="24"/>
                <w:szCs w:val="24"/>
                <w:u w:val="single"/>
              </w:rPr>
              <w:t>remite a los procedimientos indica</w:t>
            </w:r>
            <w:r>
              <w:rPr>
                <w:i/>
                <w:sz w:val="24"/>
                <w:szCs w:val="24"/>
                <w:u w:val="single"/>
              </w:rPr>
              <w:t>dos en la Ley de Compras Públicas en</w:t>
            </w:r>
          </w:p>
          <w:p w14:paraId="36D3D0A2" w14:textId="77777777" w:rsidR="00133E3A" w:rsidRDefault="00AE7CED">
            <w:pPr>
              <w:spacing w:after="0" w:line="360" w:lineRule="auto"/>
              <w:rPr>
                <w:i/>
                <w:sz w:val="24"/>
                <w:szCs w:val="24"/>
                <w:u w:val="single"/>
              </w:rPr>
            </w:pPr>
            <w:r>
              <w:rPr>
                <w:i/>
                <w:sz w:val="24"/>
                <w:szCs w:val="24"/>
                <w:u w:val="single"/>
              </w:rPr>
              <w:t>lo referente a los recursos de revisión y apelación.]</w:t>
            </w:r>
          </w:p>
          <w:p w14:paraId="76F7951D" w14:textId="77777777" w:rsidR="00133E3A" w:rsidRDefault="00133E3A">
            <w:pPr>
              <w:spacing w:after="0" w:line="360" w:lineRule="auto"/>
              <w:rPr>
                <w:i/>
                <w:sz w:val="24"/>
                <w:szCs w:val="24"/>
                <w:u w:val="single"/>
              </w:rPr>
            </w:pPr>
          </w:p>
          <w:p w14:paraId="13207791" w14:textId="77777777" w:rsidR="00133E3A" w:rsidRDefault="00AE7CED">
            <w:pPr>
              <w:spacing w:after="0" w:line="360" w:lineRule="auto"/>
              <w:jc w:val="both"/>
              <w:rPr>
                <w:b/>
                <w:sz w:val="24"/>
                <w:szCs w:val="24"/>
              </w:rPr>
            </w:pPr>
            <w:r>
              <w:rPr>
                <w:b/>
                <w:sz w:val="24"/>
                <w:szCs w:val="24"/>
              </w:rPr>
              <w:t>Recurso de Revisión</w:t>
            </w:r>
          </w:p>
          <w:p w14:paraId="5F97BD3B" w14:textId="77777777" w:rsidR="00133E3A" w:rsidRDefault="00AE7CED">
            <w:pPr>
              <w:spacing w:after="0" w:line="360" w:lineRule="auto"/>
              <w:jc w:val="both"/>
              <w:rPr>
                <w:sz w:val="24"/>
                <w:szCs w:val="24"/>
              </w:rPr>
            </w:pPr>
            <w:r>
              <w:rPr>
                <w:sz w:val="24"/>
                <w:szCs w:val="24"/>
              </w:rPr>
              <w:t>En caso de inconformidad con el resultado del procedimiento de</w:t>
            </w:r>
          </w:p>
          <w:p w14:paraId="5B436C2E" w14:textId="77777777" w:rsidR="00133E3A" w:rsidRDefault="00AE7CED">
            <w:pPr>
              <w:spacing w:after="0" w:line="360" w:lineRule="auto"/>
              <w:jc w:val="both"/>
              <w:rPr>
                <w:sz w:val="24"/>
                <w:szCs w:val="24"/>
              </w:rPr>
            </w:pPr>
            <w:r>
              <w:rPr>
                <w:sz w:val="24"/>
                <w:szCs w:val="24"/>
              </w:rPr>
              <w:t xml:space="preserve">selección del consultor, así como de la evaluación técnica, los </w:t>
            </w:r>
            <w:r>
              <w:rPr>
                <w:sz w:val="24"/>
                <w:szCs w:val="24"/>
              </w:rPr>
              <w:t>oferentes</w:t>
            </w:r>
          </w:p>
          <w:p w14:paraId="449A0231" w14:textId="77777777" w:rsidR="00133E3A" w:rsidRDefault="00AE7CED">
            <w:pPr>
              <w:spacing w:after="0" w:line="360" w:lineRule="auto"/>
              <w:jc w:val="both"/>
              <w:rPr>
                <w:sz w:val="24"/>
                <w:szCs w:val="24"/>
              </w:rPr>
            </w:pPr>
            <w:r>
              <w:rPr>
                <w:sz w:val="24"/>
                <w:szCs w:val="24"/>
              </w:rPr>
              <w:t>podrán interponer recurso de revisión ante la máxima autoridad, dentro</w:t>
            </w:r>
          </w:p>
          <w:p w14:paraId="6352F7B4" w14:textId="77777777" w:rsidR="00133E3A" w:rsidRDefault="00AE7CED">
            <w:pPr>
              <w:spacing w:after="0" w:line="360" w:lineRule="auto"/>
              <w:jc w:val="both"/>
              <w:rPr>
                <w:sz w:val="24"/>
                <w:szCs w:val="24"/>
              </w:rPr>
            </w:pPr>
            <w:r>
              <w:rPr>
                <w:sz w:val="24"/>
                <w:szCs w:val="24"/>
              </w:rPr>
              <w:t>del plazo de dos días hábiles contados a partir del día hábil siguiente de</w:t>
            </w:r>
          </w:p>
          <w:p w14:paraId="00F58F6F" w14:textId="77777777" w:rsidR="00133E3A" w:rsidRDefault="00AE7CED">
            <w:pPr>
              <w:spacing w:after="0" w:line="360" w:lineRule="auto"/>
              <w:jc w:val="both"/>
              <w:rPr>
                <w:sz w:val="24"/>
                <w:szCs w:val="24"/>
              </w:rPr>
            </w:pPr>
            <w:r>
              <w:rPr>
                <w:sz w:val="24"/>
                <w:szCs w:val="24"/>
              </w:rPr>
              <w:t>notificado el resultado respectivo.</w:t>
            </w:r>
          </w:p>
          <w:p w14:paraId="678C3D09" w14:textId="77777777" w:rsidR="00133E3A" w:rsidRDefault="00133E3A">
            <w:pPr>
              <w:spacing w:after="0" w:line="360" w:lineRule="auto"/>
              <w:jc w:val="both"/>
              <w:rPr>
                <w:sz w:val="24"/>
                <w:szCs w:val="24"/>
              </w:rPr>
            </w:pPr>
          </w:p>
          <w:p w14:paraId="0A0E6674" w14:textId="77777777" w:rsidR="00133E3A" w:rsidRDefault="00AE7CED">
            <w:pPr>
              <w:spacing w:after="0" w:line="360" w:lineRule="auto"/>
              <w:jc w:val="both"/>
              <w:rPr>
                <w:sz w:val="24"/>
                <w:szCs w:val="24"/>
              </w:rPr>
            </w:pPr>
            <w:r>
              <w:rPr>
                <w:sz w:val="24"/>
                <w:szCs w:val="24"/>
              </w:rPr>
              <w:t>La institución deberá publicar el expediente y la evaluación en</w:t>
            </w:r>
          </w:p>
          <w:p w14:paraId="657D2975" w14:textId="77777777" w:rsidR="00133E3A" w:rsidRDefault="00AE7CED">
            <w:pPr>
              <w:spacing w:after="0" w:line="360" w:lineRule="auto"/>
              <w:jc w:val="both"/>
              <w:rPr>
                <w:sz w:val="24"/>
                <w:szCs w:val="24"/>
              </w:rPr>
            </w:pPr>
            <w:r>
              <w:rPr>
                <w:sz w:val="24"/>
                <w:szCs w:val="24"/>
              </w:rPr>
              <w:t>COMPRASAL al notificar el resultado para garantizar el acceso del</w:t>
            </w:r>
          </w:p>
          <w:p w14:paraId="0DAC6BFC" w14:textId="77777777" w:rsidR="00133E3A" w:rsidRDefault="00AE7CED">
            <w:pPr>
              <w:spacing w:after="0" w:line="360" w:lineRule="auto"/>
              <w:jc w:val="both"/>
              <w:rPr>
                <w:sz w:val="24"/>
                <w:szCs w:val="24"/>
              </w:rPr>
            </w:pPr>
            <w:r>
              <w:rPr>
                <w:sz w:val="24"/>
                <w:szCs w:val="24"/>
              </w:rPr>
              <w:t>derecho de vista del expediente.</w:t>
            </w:r>
          </w:p>
          <w:p w14:paraId="2AB76D67" w14:textId="77777777" w:rsidR="00133E3A" w:rsidRDefault="00133E3A">
            <w:pPr>
              <w:spacing w:after="0" w:line="360" w:lineRule="auto"/>
              <w:jc w:val="both"/>
              <w:rPr>
                <w:sz w:val="24"/>
                <w:szCs w:val="24"/>
              </w:rPr>
            </w:pPr>
          </w:p>
          <w:p w14:paraId="59ECCD80" w14:textId="77777777" w:rsidR="00133E3A" w:rsidRDefault="00AE7CED">
            <w:pPr>
              <w:spacing w:after="0" w:line="360" w:lineRule="auto"/>
              <w:jc w:val="both"/>
              <w:rPr>
                <w:sz w:val="24"/>
                <w:szCs w:val="24"/>
              </w:rPr>
            </w:pPr>
            <w:r>
              <w:rPr>
                <w:sz w:val="24"/>
                <w:szCs w:val="24"/>
              </w:rPr>
              <w:t>En todos los casos, el recurso de revisión será resuelto por la máxima</w:t>
            </w:r>
          </w:p>
          <w:p w14:paraId="6C949378" w14:textId="77777777" w:rsidR="00133E3A" w:rsidRDefault="00AE7CED">
            <w:pPr>
              <w:spacing w:after="0" w:line="360" w:lineRule="auto"/>
              <w:jc w:val="both"/>
              <w:rPr>
                <w:sz w:val="24"/>
                <w:szCs w:val="24"/>
              </w:rPr>
            </w:pPr>
            <w:r>
              <w:rPr>
                <w:sz w:val="24"/>
                <w:szCs w:val="24"/>
              </w:rPr>
              <w:t>autoridad, dentro del plazo máximo de diez días hábiles posteriores a la</w:t>
            </w:r>
          </w:p>
          <w:p w14:paraId="1AEA58FC" w14:textId="77777777" w:rsidR="00133E3A" w:rsidRDefault="00AE7CED">
            <w:pPr>
              <w:spacing w:after="0" w:line="360" w:lineRule="auto"/>
              <w:jc w:val="both"/>
              <w:rPr>
                <w:sz w:val="24"/>
                <w:szCs w:val="24"/>
              </w:rPr>
            </w:pPr>
            <w:r>
              <w:rPr>
                <w:sz w:val="24"/>
                <w:szCs w:val="24"/>
              </w:rPr>
              <w:lastRenderedPageBreak/>
              <w:t>admisión de</w:t>
            </w:r>
            <w:r>
              <w:rPr>
                <w:sz w:val="24"/>
                <w:szCs w:val="24"/>
              </w:rPr>
              <w:t>l recurso, al momento de admitir se le mandará a oír al</w:t>
            </w:r>
          </w:p>
          <w:p w14:paraId="2B646EB9" w14:textId="77777777" w:rsidR="00133E3A" w:rsidRDefault="00AE7CED">
            <w:pPr>
              <w:spacing w:after="0" w:line="360" w:lineRule="auto"/>
              <w:jc w:val="both"/>
              <w:rPr>
                <w:sz w:val="24"/>
                <w:szCs w:val="24"/>
              </w:rPr>
            </w:pPr>
            <w:r>
              <w:rPr>
                <w:sz w:val="24"/>
                <w:szCs w:val="24"/>
              </w:rPr>
              <w:t>tercero afectado para que se pronuncie en el plazo de dos días hábiles,</w:t>
            </w:r>
          </w:p>
          <w:p w14:paraId="46F88B5E" w14:textId="77777777" w:rsidR="00133E3A" w:rsidRDefault="00AE7CED">
            <w:pPr>
              <w:spacing w:after="0" w:line="360" w:lineRule="auto"/>
              <w:jc w:val="both"/>
              <w:rPr>
                <w:sz w:val="24"/>
                <w:szCs w:val="24"/>
              </w:rPr>
            </w:pPr>
            <w:r>
              <w:rPr>
                <w:sz w:val="24"/>
                <w:szCs w:val="24"/>
              </w:rPr>
              <w:t>este último plazo estará dentro del establecido para que la máxima</w:t>
            </w:r>
          </w:p>
          <w:p w14:paraId="48077F06" w14:textId="77777777" w:rsidR="00133E3A" w:rsidRDefault="00AE7CED">
            <w:pPr>
              <w:spacing w:after="0" w:line="360" w:lineRule="auto"/>
              <w:jc w:val="both"/>
              <w:rPr>
                <w:sz w:val="24"/>
                <w:szCs w:val="24"/>
              </w:rPr>
            </w:pPr>
            <w:r>
              <w:rPr>
                <w:sz w:val="24"/>
                <w:szCs w:val="24"/>
              </w:rPr>
              <w:t>autoridad resuelva.</w:t>
            </w:r>
          </w:p>
          <w:p w14:paraId="62A0D5E8" w14:textId="77777777" w:rsidR="00133E3A" w:rsidRDefault="00AE7CED">
            <w:pPr>
              <w:spacing w:after="0" w:line="360" w:lineRule="auto"/>
              <w:jc w:val="both"/>
              <w:rPr>
                <w:sz w:val="24"/>
                <w:szCs w:val="24"/>
              </w:rPr>
            </w:pPr>
            <w:r>
              <w:rPr>
                <w:sz w:val="24"/>
                <w:szCs w:val="24"/>
              </w:rPr>
              <w:t>Se nombrará una Comisión Especial de Alto</w:t>
            </w:r>
            <w:r>
              <w:rPr>
                <w:sz w:val="24"/>
                <w:szCs w:val="24"/>
              </w:rPr>
              <w:t xml:space="preserve"> Nivel, para emitir una</w:t>
            </w:r>
          </w:p>
          <w:p w14:paraId="4F3AFF1F" w14:textId="77777777" w:rsidR="00133E3A" w:rsidRDefault="00AE7CED">
            <w:pPr>
              <w:spacing w:after="0" w:line="360" w:lineRule="auto"/>
              <w:jc w:val="both"/>
              <w:rPr>
                <w:sz w:val="24"/>
                <w:szCs w:val="24"/>
              </w:rPr>
            </w:pPr>
            <w:r>
              <w:rPr>
                <w:sz w:val="24"/>
                <w:szCs w:val="24"/>
              </w:rPr>
              <w:t>recomendación sobre el resultado del recurso que podrá ser tomada en</w:t>
            </w:r>
          </w:p>
          <w:p w14:paraId="255A19EF" w14:textId="77777777" w:rsidR="00133E3A" w:rsidRDefault="00AE7CED">
            <w:pPr>
              <w:spacing w:after="0" w:line="360" w:lineRule="auto"/>
              <w:jc w:val="both"/>
              <w:rPr>
                <w:sz w:val="24"/>
                <w:szCs w:val="24"/>
              </w:rPr>
            </w:pPr>
            <w:r>
              <w:rPr>
                <w:sz w:val="24"/>
                <w:szCs w:val="24"/>
              </w:rPr>
              <w:t>consideración por la autoridad competente al momento de emitir su</w:t>
            </w:r>
          </w:p>
          <w:p w14:paraId="0CA1BF38" w14:textId="77777777" w:rsidR="00133E3A" w:rsidRDefault="00AE7CED">
            <w:pPr>
              <w:spacing w:after="0" w:line="360" w:lineRule="auto"/>
              <w:jc w:val="both"/>
              <w:rPr>
                <w:sz w:val="24"/>
                <w:szCs w:val="24"/>
              </w:rPr>
            </w:pPr>
            <w:r>
              <w:rPr>
                <w:sz w:val="24"/>
                <w:szCs w:val="24"/>
              </w:rPr>
              <w:t>decisión, contra lo resuelto no habrá más recurso, continuando con la fase</w:t>
            </w:r>
          </w:p>
          <w:p w14:paraId="34316F35" w14:textId="77777777" w:rsidR="00133E3A" w:rsidRDefault="00AE7CED">
            <w:pPr>
              <w:spacing w:after="0" w:line="360" w:lineRule="auto"/>
              <w:jc w:val="both"/>
              <w:rPr>
                <w:sz w:val="24"/>
                <w:szCs w:val="24"/>
              </w:rPr>
            </w:pPr>
            <w:r>
              <w:rPr>
                <w:sz w:val="24"/>
                <w:szCs w:val="24"/>
              </w:rPr>
              <w:t xml:space="preserve">contractual, pudiendo </w:t>
            </w:r>
            <w:r>
              <w:rPr>
                <w:sz w:val="24"/>
                <w:szCs w:val="24"/>
              </w:rPr>
              <w:t>recurrir en caso de inconformidad con una</w:t>
            </w:r>
          </w:p>
          <w:p w14:paraId="67841001" w14:textId="77777777" w:rsidR="00133E3A" w:rsidRDefault="00AE7CED">
            <w:pPr>
              <w:spacing w:after="0" w:line="360" w:lineRule="auto"/>
              <w:jc w:val="both"/>
              <w:rPr>
                <w:sz w:val="24"/>
                <w:szCs w:val="24"/>
              </w:rPr>
            </w:pPr>
            <w:r>
              <w:rPr>
                <w:sz w:val="24"/>
                <w:szCs w:val="24"/>
              </w:rPr>
              <w:t>apelación a dicho resultado al Tribunal de Apelaciones de Compras</w:t>
            </w:r>
          </w:p>
          <w:p w14:paraId="5066E8B4" w14:textId="77777777" w:rsidR="00133E3A" w:rsidRDefault="00AE7CED">
            <w:pPr>
              <w:spacing w:after="0" w:line="360" w:lineRule="auto"/>
              <w:jc w:val="both"/>
              <w:rPr>
                <w:sz w:val="24"/>
                <w:szCs w:val="24"/>
              </w:rPr>
            </w:pPr>
            <w:r>
              <w:rPr>
                <w:sz w:val="24"/>
                <w:szCs w:val="24"/>
              </w:rPr>
              <w:t>Públicas en los casos que se regule en la Ley de Creación de la Dirección</w:t>
            </w:r>
          </w:p>
          <w:p w14:paraId="16FA2247" w14:textId="77777777" w:rsidR="00133E3A" w:rsidRDefault="00AE7CED">
            <w:pPr>
              <w:spacing w:after="0" w:line="360" w:lineRule="auto"/>
              <w:jc w:val="both"/>
              <w:rPr>
                <w:sz w:val="24"/>
                <w:szCs w:val="24"/>
              </w:rPr>
            </w:pPr>
            <w:r>
              <w:rPr>
                <w:sz w:val="24"/>
                <w:szCs w:val="24"/>
              </w:rPr>
              <w:t>Nacional de Compras Públicas, en cuanto a sus competencias. El proceso</w:t>
            </w:r>
          </w:p>
          <w:p w14:paraId="1501ABF4" w14:textId="77777777" w:rsidR="00133E3A" w:rsidRDefault="00AE7CED">
            <w:pPr>
              <w:spacing w:after="0" w:line="360" w:lineRule="auto"/>
              <w:jc w:val="both"/>
              <w:rPr>
                <w:sz w:val="24"/>
                <w:szCs w:val="24"/>
              </w:rPr>
            </w:pPr>
            <w:r>
              <w:rPr>
                <w:sz w:val="24"/>
                <w:szCs w:val="24"/>
              </w:rPr>
              <w:t xml:space="preserve">de </w:t>
            </w:r>
            <w:r>
              <w:rPr>
                <w:sz w:val="24"/>
                <w:szCs w:val="24"/>
              </w:rPr>
              <w:t>contratación quedará suspendido en el lapso comprendido entre la</w:t>
            </w:r>
          </w:p>
          <w:p w14:paraId="7C2E5EEB" w14:textId="77777777" w:rsidR="00133E3A" w:rsidRDefault="00AE7CED">
            <w:pPr>
              <w:spacing w:after="0" w:line="360" w:lineRule="auto"/>
              <w:jc w:val="both"/>
              <w:rPr>
                <w:sz w:val="24"/>
                <w:szCs w:val="24"/>
              </w:rPr>
            </w:pPr>
            <w:r>
              <w:rPr>
                <w:sz w:val="24"/>
                <w:szCs w:val="24"/>
              </w:rPr>
              <w:t>interposición del recurso de revisión y la resolución del mismo.</w:t>
            </w:r>
          </w:p>
          <w:p w14:paraId="19FC4ED1" w14:textId="77777777" w:rsidR="00133E3A" w:rsidRDefault="00133E3A">
            <w:pPr>
              <w:spacing w:after="0" w:line="360" w:lineRule="auto"/>
              <w:jc w:val="both"/>
              <w:rPr>
                <w:sz w:val="24"/>
                <w:szCs w:val="24"/>
              </w:rPr>
            </w:pPr>
          </w:p>
          <w:p w14:paraId="7F685BB3" w14:textId="77777777" w:rsidR="00133E3A" w:rsidRDefault="00AE7CED">
            <w:pPr>
              <w:spacing w:after="0" w:line="360" w:lineRule="auto"/>
              <w:jc w:val="both"/>
              <w:rPr>
                <w:b/>
                <w:sz w:val="24"/>
                <w:szCs w:val="24"/>
              </w:rPr>
            </w:pPr>
            <w:r>
              <w:rPr>
                <w:b/>
                <w:sz w:val="24"/>
                <w:szCs w:val="24"/>
              </w:rPr>
              <w:t>Recurso de Apelación</w:t>
            </w:r>
          </w:p>
          <w:p w14:paraId="6192CF92" w14:textId="77777777" w:rsidR="00133E3A" w:rsidRDefault="00AE7CED">
            <w:pPr>
              <w:spacing w:after="0" w:line="360" w:lineRule="auto"/>
              <w:jc w:val="both"/>
              <w:rPr>
                <w:sz w:val="24"/>
                <w:szCs w:val="24"/>
              </w:rPr>
            </w:pPr>
            <w:r>
              <w:rPr>
                <w:sz w:val="24"/>
                <w:szCs w:val="24"/>
              </w:rPr>
              <w:t>En caso de inconformidad con el resultado del recurso de revisión; los</w:t>
            </w:r>
          </w:p>
          <w:p w14:paraId="58320375" w14:textId="77777777" w:rsidR="00133E3A" w:rsidRDefault="00AE7CED">
            <w:pPr>
              <w:spacing w:after="0" w:line="360" w:lineRule="auto"/>
              <w:jc w:val="both"/>
              <w:rPr>
                <w:sz w:val="24"/>
                <w:szCs w:val="24"/>
              </w:rPr>
            </w:pPr>
            <w:r>
              <w:rPr>
                <w:sz w:val="24"/>
                <w:szCs w:val="24"/>
              </w:rPr>
              <w:t xml:space="preserve">oferentes podrán </w:t>
            </w:r>
            <w:r>
              <w:rPr>
                <w:sz w:val="24"/>
                <w:szCs w:val="24"/>
              </w:rPr>
              <w:t>interponer recurso de apelación ante el Tribunal de</w:t>
            </w:r>
          </w:p>
          <w:p w14:paraId="11BB7D2B" w14:textId="77777777" w:rsidR="00133E3A" w:rsidRDefault="00AE7CED">
            <w:pPr>
              <w:spacing w:after="0" w:line="360" w:lineRule="auto"/>
              <w:jc w:val="both"/>
              <w:rPr>
                <w:sz w:val="24"/>
                <w:szCs w:val="24"/>
              </w:rPr>
            </w:pPr>
            <w:r>
              <w:rPr>
                <w:sz w:val="24"/>
                <w:szCs w:val="24"/>
              </w:rPr>
              <w:t>Apelaciones de Compras Públicas, dentro del plazo de tres días hábiles</w:t>
            </w:r>
          </w:p>
          <w:p w14:paraId="60BD900B" w14:textId="77777777" w:rsidR="00133E3A" w:rsidRDefault="00AE7CED">
            <w:pPr>
              <w:spacing w:after="0" w:line="360" w:lineRule="auto"/>
              <w:jc w:val="both"/>
              <w:rPr>
                <w:sz w:val="24"/>
                <w:szCs w:val="24"/>
              </w:rPr>
            </w:pPr>
            <w:r>
              <w:rPr>
                <w:sz w:val="24"/>
                <w:szCs w:val="24"/>
              </w:rPr>
              <w:t>contados a partir del día hábil siguiente de notificado el resultado</w:t>
            </w:r>
          </w:p>
          <w:p w14:paraId="634BE364" w14:textId="77777777" w:rsidR="00133E3A" w:rsidRDefault="00AE7CED">
            <w:pPr>
              <w:spacing w:after="0" w:line="360" w:lineRule="auto"/>
              <w:jc w:val="both"/>
              <w:rPr>
                <w:sz w:val="24"/>
                <w:szCs w:val="24"/>
              </w:rPr>
            </w:pPr>
            <w:r>
              <w:rPr>
                <w:sz w:val="24"/>
                <w:szCs w:val="24"/>
              </w:rPr>
              <w:t>respectivo. Este recurso podrá presentarse ante la máxima autori</w:t>
            </w:r>
            <w:r>
              <w:rPr>
                <w:sz w:val="24"/>
                <w:szCs w:val="24"/>
              </w:rPr>
              <w:t>dad que</w:t>
            </w:r>
          </w:p>
          <w:p w14:paraId="715F54A8" w14:textId="77777777" w:rsidR="00133E3A" w:rsidRDefault="00AE7CED">
            <w:pPr>
              <w:spacing w:after="0" w:line="360" w:lineRule="auto"/>
              <w:jc w:val="both"/>
              <w:rPr>
                <w:sz w:val="24"/>
                <w:szCs w:val="24"/>
              </w:rPr>
            </w:pPr>
            <w:r>
              <w:rPr>
                <w:sz w:val="24"/>
                <w:szCs w:val="24"/>
              </w:rPr>
              <w:t>dicte el acto que se impugna, quien deberá remitir al Tribunal de</w:t>
            </w:r>
          </w:p>
          <w:p w14:paraId="713FAF5C" w14:textId="77777777" w:rsidR="00133E3A" w:rsidRDefault="00AE7CED">
            <w:pPr>
              <w:spacing w:after="0" w:line="360" w:lineRule="auto"/>
              <w:jc w:val="both"/>
              <w:rPr>
                <w:sz w:val="24"/>
                <w:szCs w:val="24"/>
              </w:rPr>
            </w:pPr>
            <w:r>
              <w:rPr>
                <w:sz w:val="24"/>
                <w:szCs w:val="24"/>
              </w:rPr>
              <w:t>Apelaciones de Compras Públicas en el plazo de dos días hábiles, junto al</w:t>
            </w:r>
          </w:p>
          <w:p w14:paraId="33373FDA" w14:textId="77777777" w:rsidR="00133E3A" w:rsidRDefault="00AE7CED">
            <w:pPr>
              <w:spacing w:after="0" w:line="360" w:lineRule="auto"/>
              <w:jc w:val="both"/>
              <w:rPr>
                <w:sz w:val="24"/>
                <w:szCs w:val="24"/>
              </w:rPr>
            </w:pPr>
            <w:r>
              <w:rPr>
                <w:sz w:val="24"/>
                <w:szCs w:val="24"/>
              </w:rPr>
              <w:t>expediente respectivo. El proceso de contratación quedará suspendido en</w:t>
            </w:r>
            <w:r w:rsidR="00596179">
              <w:rPr>
                <w:sz w:val="24"/>
                <w:szCs w:val="24"/>
              </w:rPr>
              <w:t xml:space="preserve"> </w:t>
            </w:r>
            <w:r>
              <w:rPr>
                <w:sz w:val="24"/>
                <w:szCs w:val="24"/>
              </w:rPr>
              <w:t>el lapso comprendido entre la interp</w:t>
            </w:r>
            <w:r>
              <w:rPr>
                <w:sz w:val="24"/>
                <w:szCs w:val="24"/>
              </w:rPr>
              <w:t>osición del recurso de apelación y la</w:t>
            </w:r>
            <w:r w:rsidR="00596179">
              <w:rPr>
                <w:sz w:val="24"/>
                <w:szCs w:val="24"/>
              </w:rPr>
              <w:t xml:space="preserve"> </w:t>
            </w:r>
            <w:r>
              <w:rPr>
                <w:sz w:val="24"/>
                <w:szCs w:val="24"/>
              </w:rPr>
              <w:t>resolución del mismo.</w:t>
            </w:r>
          </w:p>
          <w:p w14:paraId="69996988" w14:textId="77777777" w:rsidR="00133E3A" w:rsidRDefault="00133E3A">
            <w:pPr>
              <w:spacing w:after="0" w:line="360" w:lineRule="auto"/>
              <w:jc w:val="both"/>
              <w:rPr>
                <w:sz w:val="24"/>
                <w:szCs w:val="24"/>
              </w:rPr>
            </w:pPr>
          </w:p>
          <w:p w14:paraId="3D72705B" w14:textId="77777777" w:rsidR="00133E3A" w:rsidRDefault="00AE7CED">
            <w:pPr>
              <w:spacing w:after="0" w:line="360" w:lineRule="auto"/>
              <w:jc w:val="both"/>
              <w:rPr>
                <w:sz w:val="24"/>
                <w:szCs w:val="24"/>
              </w:rPr>
            </w:pPr>
            <w:r>
              <w:rPr>
                <w:sz w:val="24"/>
                <w:szCs w:val="24"/>
              </w:rPr>
              <w:t>Este recurso será resuelto por el Tribunal dentro del plazo máximo de</w:t>
            </w:r>
          </w:p>
          <w:p w14:paraId="6A4D26C0" w14:textId="77777777" w:rsidR="00133E3A" w:rsidRDefault="00AE7CED">
            <w:pPr>
              <w:spacing w:after="0" w:line="360" w:lineRule="auto"/>
              <w:jc w:val="both"/>
              <w:rPr>
                <w:sz w:val="24"/>
                <w:szCs w:val="24"/>
              </w:rPr>
            </w:pPr>
            <w:r>
              <w:rPr>
                <w:sz w:val="24"/>
                <w:szCs w:val="24"/>
              </w:rPr>
              <w:lastRenderedPageBreak/>
              <w:t>doce días hábiles, mandando a oír a las partes interesadas dentro de los</w:t>
            </w:r>
          </w:p>
          <w:p w14:paraId="2CD48FD5" w14:textId="77777777" w:rsidR="00133E3A" w:rsidRDefault="00AE7CED">
            <w:pPr>
              <w:spacing w:after="0" w:line="360" w:lineRule="auto"/>
              <w:jc w:val="both"/>
              <w:rPr>
                <w:sz w:val="24"/>
                <w:szCs w:val="24"/>
              </w:rPr>
            </w:pPr>
            <w:r>
              <w:rPr>
                <w:sz w:val="24"/>
                <w:szCs w:val="24"/>
              </w:rPr>
              <w:t>tres días hábiles siguientes de haber sido admitido.</w:t>
            </w:r>
            <w:r>
              <w:rPr>
                <w:sz w:val="24"/>
                <w:szCs w:val="24"/>
              </w:rPr>
              <w:t xml:space="preserve"> El Tribunal de</w:t>
            </w:r>
          </w:p>
          <w:p w14:paraId="719EB06C" w14:textId="77777777" w:rsidR="00133E3A" w:rsidRDefault="00AE7CED">
            <w:pPr>
              <w:spacing w:after="0" w:line="360" w:lineRule="auto"/>
              <w:jc w:val="both"/>
              <w:rPr>
                <w:sz w:val="24"/>
                <w:szCs w:val="24"/>
              </w:rPr>
            </w:pPr>
            <w:r>
              <w:rPr>
                <w:sz w:val="24"/>
                <w:szCs w:val="24"/>
              </w:rPr>
              <w:t>Apelaciones de Compras Públicas se regirá a su vez, conforme lo</w:t>
            </w:r>
          </w:p>
          <w:p w14:paraId="6FE31B77" w14:textId="77777777" w:rsidR="00133E3A" w:rsidRDefault="00AE7CED">
            <w:pPr>
              <w:spacing w:after="0" w:line="360" w:lineRule="auto"/>
              <w:jc w:val="both"/>
              <w:rPr>
                <w:sz w:val="24"/>
                <w:szCs w:val="24"/>
              </w:rPr>
            </w:pPr>
            <w:r>
              <w:rPr>
                <w:sz w:val="24"/>
                <w:szCs w:val="24"/>
              </w:rPr>
              <w:t>dispuesto en su ley de creación.</w:t>
            </w:r>
          </w:p>
          <w:p w14:paraId="76A1845C" w14:textId="77777777" w:rsidR="00133E3A" w:rsidRDefault="00AE7CED">
            <w:pPr>
              <w:spacing w:after="0" w:line="360" w:lineRule="auto"/>
              <w:jc w:val="both"/>
              <w:rPr>
                <w:b/>
                <w:sz w:val="24"/>
                <w:szCs w:val="24"/>
              </w:rPr>
            </w:pPr>
            <w:r>
              <w:rPr>
                <w:b/>
                <w:sz w:val="24"/>
                <w:szCs w:val="24"/>
              </w:rPr>
              <w:t>Agotamiento de la vía Administrativa</w:t>
            </w:r>
          </w:p>
          <w:p w14:paraId="2D5FBF6D" w14:textId="77777777" w:rsidR="00133E3A" w:rsidRDefault="00AE7CED">
            <w:pPr>
              <w:spacing w:after="0" w:line="360" w:lineRule="auto"/>
              <w:jc w:val="both"/>
              <w:rPr>
                <w:sz w:val="24"/>
                <w:szCs w:val="24"/>
              </w:rPr>
            </w:pPr>
            <w:r>
              <w:rPr>
                <w:sz w:val="24"/>
                <w:szCs w:val="24"/>
              </w:rPr>
              <w:t>La vía administrativa se entenderá agotada, con el acto que pone fin al</w:t>
            </w:r>
          </w:p>
          <w:p w14:paraId="4D3F71C4" w14:textId="77777777" w:rsidR="00133E3A" w:rsidRDefault="00AE7CED">
            <w:pPr>
              <w:spacing w:after="0" w:line="360" w:lineRule="auto"/>
              <w:jc w:val="both"/>
              <w:rPr>
                <w:sz w:val="24"/>
                <w:szCs w:val="24"/>
              </w:rPr>
            </w:pPr>
            <w:r>
              <w:rPr>
                <w:sz w:val="24"/>
                <w:szCs w:val="24"/>
              </w:rPr>
              <w:t>proceso de compra respectivo o con</w:t>
            </w:r>
            <w:r>
              <w:rPr>
                <w:sz w:val="24"/>
                <w:szCs w:val="24"/>
              </w:rPr>
              <w:t xml:space="preserve"> el acto que resuelva el recurso de</w:t>
            </w:r>
          </w:p>
          <w:p w14:paraId="15FC5CC0" w14:textId="77777777" w:rsidR="00133E3A" w:rsidRDefault="00AE7CED">
            <w:pPr>
              <w:spacing w:after="0" w:line="360" w:lineRule="auto"/>
              <w:jc w:val="both"/>
              <w:rPr>
                <w:sz w:val="24"/>
                <w:szCs w:val="24"/>
              </w:rPr>
            </w:pPr>
            <w:r>
              <w:rPr>
                <w:sz w:val="24"/>
                <w:szCs w:val="24"/>
              </w:rPr>
              <w:t>revisión o apelación, independientemente de que el mismo deba ser</w:t>
            </w:r>
          </w:p>
          <w:p w14:paraId="0D7EDE7C" w14:textId="77777777" w:rsidR="00133E3A" w:rsidRDefault="00AE7CED">
            <w:pPr>
              <w:spacing w:after="0" w:line="360" w:lineRule="auto"/>
              <w:jc w:val="both"/>
              <w:rPr>
                <w:sz w:val="24"/>
                <w:szCs w:val="24"/>
              </w:rPr>
            </w:pPr>
            <w:r>
              <w:rPr>
                <w:sz w:val="24"/>
                <w:szCs w:val="24"/>
              </w:rPr>
              <w:t>conocido por la máxima autoridad de la institución o el Tribunal de</w:t>
            </w:r>
          </w:p>
          <w:p w14:paraId="5729FF61" w14:textId="77777777" w:rsidR="00133E3A" w:rsidRDefault="00133E3A">
            <w:pPr>
              <w:spacing w:after="0" w:line="360" w:lineRule="auto"/>
              <w:jc w:val="both"/>
              <w:rPr>
                <w:sz w:val="24"/>
                <w:szCs w:val="24"/>
              </w:rPr>
            </w:pPr>
          </w:p>
          <w:p w14:paraId="01371F42" w14:textId="77777777" w:rsidR="00133E3A" w:rsidRDefault="00AE7CED">
            <w:pPr>
              <w:spacing w:after="0" w:line="360" w:lineRule="auto"/>
              <w:jc w:val="both"/>
              <w:rPr>
                <w:b/>
                <w:sz w:val="24"/>
                <w:szCs w:val="24"/>
              </w:rPr>
            </w:pPr>
            <w:r>
              <w:rPr>
                <w:b/>
                <w:sz w:val="24"/>
                <w:szCs w:val="24"/>
              </w:rPr>
              <w:t>Apelaciones de Compras Públicas.</w:t>
            </w:r>
          </w:p>
          <w:p w14:paraId="3AB6D37C" w14:textId="77777777" w:rsidR="00133E3A" w:rsidRDefault="00AE7CED">
            <w:pPr>
              <w:spacing w:after="0" w:line="360" w:lineRule="auto"/>
              <w:jc w:val="both"/>
              <w:rPr>
                <w:sz w:val="24"/>
                <w:szCs w:val="24"/>
              </w:rPr>
            </w:pPr>
            <w:r>
              <w:rPr>
                <w:sz w:val="24"/>
                <w:szCs w:val="24"/>
              </w:rPr>
              <w:t>Si de la resolución del recurso de revisión o apelac</w:t>
            </w:r>
            <w:r>
              <w:rPr>
                <w:sz w:val="24"/>
                <w:szCs w:val="24"/>
              </w:rPr>
              <w:t>ión, resulta que el acto</w:t>
            </w:r>
          </w:p>
          <w:p w14:paraId="12DC11D8" w14:textId="77777777" w:rsidR="00133E3A" w:rsidRDefault="00AE7CED">
            <w:pPr>
              <w:spacing w:after="0" w:line="360" w:lineRule="auto"/>
              <w:jc w:val="both"/>
              <w:rPr>
                <w:sz w:val="24"/>
                <w:szCs w:val="24"/>
              </w:rPr>
            </w:pPr>
            <w:r>
              <w:rPr>
                <w:sz w:val="24"/>
                <w:szCs w:val="24"/>
              </w:rPr>
              <w:t>impugnado quedará firme, la institución contratante podrá reclamar</w:t>
            </w:r>
          </w:p>
          <w:p w14:paraId="1FA54996" w14:textId="77777777" w:rsidR="00133E3A" w:rsidRDefault="00AE7CED">
            <w:pPr>
              <w:spacing w:after="0" w:line="360" w:lineRule="auto"/>
              <w:jc w:val="both"/>
              <w:rPr>
                <w:sz w:val="24"/>
                <w:szCs w:val="24"/>
              </w:rPr>
            </w:pPr>
            <w:r>
              <w:rPr>
                <w:sz w:val="24"/>
                <w:szCs w:val="24"/>
              </w:rPr>
              <w:t>daños y perjuicios en que se incurra por el retraso en el proceso de</w:t>
            </w:r>
          </w:p>
          <w:p w14:paraId="2304C939" w14:textId="77777777" w:rsidR="00133E3A" w:rsidRDefault="00AE7CED">
            <w:pPr>
              <w:spacing w:after="0" w:line="360" w:lineRule="auto"/>
              <w:jc w:val="both"/>
              <w:rPr>
                <w:sz w:val="24"/>
                <w:szCs w:val="24"/>
              </w:rPr>
            </w:pPr>
            <w:r>
              <w:rPr>
                <w:sz w:val="24"/>
                <w:szCs w:val="24"/>
              </w:rPr>
              <w:t>adquisición en virtud del fin público de la contratación administrativa.</w:t>
            </w:r>
          </w:p>
        </w:tc>
      </w:tr>
    </w:tbl>
    <w:p w14:paraId="1B5F031F" w14:textId="77777777" w:rsidR="00133E3A" w:rsidRDefault="00133E3A">
      <w:pPr>
        <w:pStyle w:val="Ttulo1"/>
        <w:spacing w:before="0" w:after="0" w:line="360" w:lineRule="auto"/>
        <w:ind w:right="-234"/>
        <w:rPr>
          <w:rFonts w:ascii="Calibri" w:eastAsia="Calibri" w:hAnsi="Calibri"/>
          <w:sz w:val="24"/>
          <w:szCs w:val="24"/>
        </w:rPr>
      </w:pPr>
    </w:p>
    <w:p w14:paraId="270786AB" w14:textId="77777777" w:rsidR="00133E3A" w:rsidRDefault="00AE7CED">
      <w:pPr>
        <w:pStyle w:val="Ttulo1"/>
        <w:spacing w:before="0" w:after="0" w:line="360" w:lineRule="auto"/>
        <w:jc w:val="center"/>
        <w:rPr>
          <w:rFonts w:ascii="Calibri" w:eastAsia="Calibri" w:hAnsi="Calibri"/>
          <w:sz w:val="24"/>
          <w:szCs w:val="24"/>
        </w:rPr>
      </w:pPr>
      <w:r>
        <w:br w:type="page"/>
      </w:r>
      <w:bookmarkStart w:id="19" w:name="_Toc129358847"/>
      <w:r>
        <w:rPr>
          <w:rFonts w:ascii="Calibri" w:eastAsia="Calibri" w:hAnsi="Calibri"/>
          <w:sz w:val="24"/>
          <w:szCs w:val="24"/>
        </w:rPr>
        <w:lastRenderedPageBreak/>
        <w:t xml:space="preserve">SECCIÓN II. </w:t>
      </w:r>
      <w:r>
        <w:rPr>
          <w:rFonts w:ascii="Calibri" w:eastAsia="Calibri" w:hAnsi="Calibri"/>
          <w:sz w:val="24"/>
          <w:szCs w:val="24"/>
        </w:rPr>
        <w:t>ALCANCE DEL SUMINISTRO DE LOS BIENES</w:t>
      </w:r>
      <w:bookmarkEnd w:id="19"/>
    </w:p>
    <w:p w14:paraId="66C60FC2" w14:textId="77777777" w:rsidR="00133E3A" w:rsidRDefault="00133E3A">
      <w:pPr>
        <w:spacing w:line="360" w:lineRule="auto"/>
        <w:rPr>
          <w:sz w:val="24"/>
          <w:szCs w:val="24"/>
        </w:rPr>
      </w:pPr>
    </w:p>
    <w:p w14:paraId="575763CF" w14:textId="77777777" w:rsidR="00133E3A" w:rsidRDefault="00AE7CED">
      <w:pPr>
        <w:spacing w:line="360" w:lineRule="auto"/>
        <w:rPr>
          <w:i/>
          <w:sz w:val="24"/>
          <w:szCs w:val="24"/>
        </w:rPr>
      </w:pPr>
      <w:r>
        <w:rPr>
          <w:i/>
          <w:sz w:val="24"/>
          <w:szCs w:val="24"/>
        </w:rPr>
        <w:t>[ En esta sección se deberá indicar el alcance del suministro de bienes requeridas por la institución contratante, considerando las especificaciones técnicas de cada uno de los bienes requeridos]</w:t>
      </w:r>
    </w:p>
    <w:p w14:paraId="4E9CF056" w14:textId="77777777" w:rsidR="00133E3A" w:rsidRDefault="00133E3A">
      <w:pPr>
        <w:keepNext/>
        <w:spacing w:after="0" w:line="360" w:lineRule="auto"/>
        <w:rPr>
          <w:b/>
          <w:sz w:val="24"/>
          <w:szCs w:val="24"/>
        </w:rPr>
      </w:pPr>
    </w:p>
    <w:p w14:paraId="75BD01E9" w14:textId="77777777" w:rsidR="00133E3A" w:rsidRDefault="00133E3A">
      <w:pPr>
        <w:spacing w:line="360" w:lineRule="auto"/>
        <w:rPr>
          <w:sz w:val="24"/>
          <w:szCs w:val="24"/>
        </w:rPr>
      </w:pPr>
    </w:p>
    <w:p w14:paraId="6EFF2C58" w14:textId="77777777" w:rsidR="00133E3A" w:rsidRDefault="00AE7CED">
      <w:pPr>
        <w:spacing w:after="0" w:line="360" w:lineRule="auto"/>
        <w:rPr>
          <w:b/>
          <w:sz w:val="24"/>
          <w:szCs w:val="24"/>
        </w:rPr>
      </w:pPr>
      <w:bookmarkStart w:id="20" w:name="_heading=h.3j2qqm3" w:colFirst="0" w:colLast="0"/>
      <w:bookmarkEnd w:id="20"/>
      <w:r>
        <w:br w:type="page"/>
      </w:r>
    </w:p>
    <w:p w14:paraId="4E5530F7" w14:textId="77777777" w:rsidR="00133E3A" w:rsidRDefault="00AE7CED">
      <w:pPr>
        <w:pStyle w:val="Ttulo1"/>
        <w:spacing w:before="0" w:after="0" w:line="360" w:lineRule="auto"/>
        <w:jc w:val="center"/>
        <w:rPr>
          <w:rFonts w:ascii="Calibri" w:eastAsia="Calibri" w:hAnsi="Calibri"/>
          <w:sz w:val="24"/>
          <w:szCs w:val="24"/>
        </w:rPr>
      </w:pPr>
      <w:bookmarkStart w:id="21" w:name="_Toc129358848"/>
      <w:r>
        <w:rPr>
          <w:rFonts w:ascii="Calibri" w:eastAsia="Calibri" w:hAnsi="Calibri"/>
          <w:sz w:val="24"/>
          <w:szCs w:val="24"/>
        </w:rPr>
        <w:lastRenderedPageBreak/>
        <w:t>SECCIÓN III. CALEN</w:t>
      </w:r>
      <w:r>
        <w:rPr>
          <w:rFonts w:ascii="Calibri" w:eastAsia="Calibri" w:hAnsi="Calibri"/>
          <w:sz w:val="24"/>
          <w:szCs w:val="24"/>
        </w:rPr>
        <w:t>DARIO DE ENTREGA</w:t>
      </w:r>
      <w:bookmarkEnd w:id="21"/>
    </w:p>
    <w:p w14:paraId="35445D75" w14:textId="77777777" w:rsidR="00133E3A" w:rsidRDefault="00AE7CED">
      <w:pPr>
        <w:spacing w:before="120" w:after="120" w:line="360" w:lineRule="auto"/>
        <w:jc w:val="center"/>
        <w:rPr>
          <w:b/>
          <w:sz w:val="24"/>
          <w:szCs w:val="24"/>
        </w:rPr>
      </w:pPr>
      <w:r>
        <w:rPr>
          <w:b/>
          <w:sz w:val="24"/>
          <w:szCs w:val="24"/>
        </w:rPr>
        <w:t>No. [colocar número de referencia]</w:t>
      </w:r>
    </w:p>
    <w:tbl>
      <w:tblPr>
        <w:tblStyle w:val="ad"/>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9"/>
        <w:gridCol w:w="3552"/>
        <w:gridCol w:w="4297"/>
      </w:tblGrid>
      <w:tr w:rsidR="00133E3A" w14:paraId="40BFBB1F" w14:textId="77777777">
        <w:trPr>
          <w:trHeight w:val="325"/>
        </w:trPr>
        <w:tc>
          <w:tcPr>
            <w:tcW w:w="979" w:type="dxa"/>
            <w:shd w:val="clear" w:color="auto" w:fill="BDD7EE"/>
          </w:tcPr>
          <w:p w14:paraId="1AC2104C" w14:textId="77777777" w:rsidR="00133E3A" w:rsidRDefault="00AE7CED">
            <w:pPr>
              <w:spacing w:after="0" w:line="360" w:lineRule="auto"/>
              <w:ind w:left="137" w:right="152"/>
              <w:jc w:val="center"/>
              <w:rPr>
                <w:b/>
                <w:color w:val="000000"/>
                <w:sz w:val="24"/>
                <w:szCs w:val="24"/>
              </w:rPr>
            </w:pPr>
            <w:r>
              <w:rPr>
                <w:b/>
                <w:color w:val="000000"/>
                <w:sz w:val="24"/>
                <w:szCs w:val="24"/>
              </w:rPr>
              <w:t>ÍTEM</w:t>
            </w:r>
          </w:p>
        </w:tc>
        <w:tc>
          <w:tcPr>
            <w:tcW w:w="3552" w:type="dxa"/>
            <w:shd w:val="clear" w:color="auto" w:fill="BDD7EE"/>
            <w:vAlign w:val="center"/>
          </w:tcPr>
          <w:p w14:paraId="21F7EF54" w14:textId="77777777" w:rsidR="00133E3A" w:rsidRDefault="00AE7CED">
            <w:pPr>
              <w:spacing w:after="0" w:line="360" w:lineRule="auto"/>
              <w:ind w:left="137" w:right="152"/>
              <w:jc w:val="center"/>
              <w:rPr>
                <w:b/>
                <w:color w:val="000000"/>
                <w:sz w:val="24"/>
                <w:szCs w:val="24"/>
              </w:rPr>
            </w:pPr>
            <w:r>
              <w:rPr>
                <w:b/>
                <w:color w:val="000000"/>
                <w:sz w:val="24"/>
                <w:szCs w:val="24"/>
              </w:rPr>
              <w:t>DESCRIPCIÓN</w:t>
            </w:r>
          </w:p>
        </w:tc>
        <w:tc>
          <w:tcPr>
            <w:tcW w:w="4297" w:type="dxa"/>
            <w:shd w:val="clear" w:color="auto" w:fill="BDD7EE"/>
            <w:tcMar>
              <w:top w:w="15" w:type="dxa"/>
              <w:left w:w="15" w:type="dxa"/>
              <w:bottom w:w="0" w:type="dxa"/>
              <w:right w:w="15" w:type="dxa"/>
            </w:tcMar>
            <w:vAlign w:val="center"/>
          </w:tcPr>
          <w:p w14:paraId="3FA53A70" w14:textId="77777777" w:rsidR="00133E3A" w:rsidRDefault="00AE7CED">
            <w:pPr>
              <w:spacing w:after="0" w:line="360" w:lineRule="auto"/>
              <w:jc w:val="center"/>
              <w:rPr>
                <w:b/>
                <w:color w:val="000000"/>
                <w:sz w:val="24"/>
                <w:szCs w:val="24"/>
              </w:rPr>
            </w:pPr>
            <w:r>
              <w:rPr>
                <w:b/>
                <w:color w:val="000000"/>
                <w:sz w:val="24"/>
                <w:szCs w:val="24"/>
              </w:rPr>
              <w:t>PLAZO DE ENTREGA</w:t>
            </w:r>
          </w:p>
        </w:tc>
      </w:tr>
      <w:tr w:rsidR="00133E3A" w14:paraId="62230A62" w14:textId="77777777">
        <w:trPr>
          <w:trHeight w:val="546"/>
        </w:trPr>
        <w:tc>
          <w:tcPr>
            <w:tcW w:w="979" w:type="dxa"/>
            <w:vAlign w:val="center"/>
          </w:tcPr>
          <w:p w14:paraId="167A6556" w14:textId="77777777" w:rsidR="00133E3A" w:rsidRDefault="00AE7CED">
            <w:pPr>
              <w:spacing w:after="0" w:line="360" w:lineRule="auto"/>
              <w:ind w:left="137" w:right="152"/>
              <w:jc w:val="center"/>
              <w:rPr>
                <w:color w:val="000000"/>
                <w:sz w:val="24"/>
                <w:szCs w:val="24"/>
              </w:rPr>
            </w:pPr>
            <w:r>
              <w:rPr>
                <w:color w:val="000000"/>
                <w:sz w:val="24"/>
                <w:szCs w:val="24"/>
              </w:rPr>
              <w:t>1</w:t>
            </w:r>
          </w:p>
        </w:tc>
        <w:tc>
          <w:tcPr>
            <w:tcW w:w="3552" w:type="dxa"/>
            <w:vAlign w:val="center"/>
          </w:tcPr>
          <w:p w14:paraId="708E5C3F" w14:textId="77777777" w:rsidR="00133E3A" w:rsidRDefault="00AE7CED">
            <w:pPr>
              <w:spacing w:after="0" w:line="360" w:lineRule="auto"/>
              <w:ind w:left="137" w:right="152"/>
              <w:rPr>
                <w:color w:val="000000"/>
                <w:sz w:val="24"/>
                <w:szCs w:val="24"/>
              </w:rPr>
            </w:pPr>
            <w:r>
              <w:rPr>
                <w:color w:val="000000"/>
                <w:sz w:val="24"/>
                <w:szCs w:val="24"/>
              </w:rPr>
              <w:t>[Descripción de los bienes]</w:t>
            </w:r>
          </w:p>
        </w:tc>
        <w:tc>
          <w:tcPr>
            <w:tcW w:w="4297" w:type="dxa"/>
            <w:tcMar>
              <w:top w:w="15" w:type="dxa"/>
              <w:left w:w="15" w:type="dxa"/>
              <w:bottom w:w="0" w:type="dxa"/>
              <w:right w:w="15" w:type="dxa"/>
            </w:tcMar>
            <w:vAlign w:val="center"/>
          </w:tcPr>
          <w:p w14:paraId="2075CC15" w14:textId="77777777" w:rsidR="00133E3A" w:rsidRDefault="00AE7CED">
            <w:pPr>
              <w:spacing w:after="0" w:line="360" w:lineRule="auto"/>
              <w:ind w:left="137" w:right="152"/>
              <w:jc w:val="center"/>
              <w:rPr>
                <w:color w:val="000000"/>
                <w:sz w:val="24"/>
                <w:szCs w:val="24"/>
              </w:rPr>
            </w:pPr>
            <w:r>
              <w:rPr>
                <w:color w:val="000000"/>
                <w:sz w:val="24"/>
                <w:szCs w:val="24"/>
              </w:rPr>
              <w:t>[Colocar los días Calendarios]</w:t>
            </w:r>
          </w:p>
        </w:tc>
      </w:tr>
      <w:tr w:rsidR="00133E3A" w14:paraId="62CE137B" w14:textId="77777777">
        <w:trPr>
          <w:trHeight w:val="546"/>
        </w:trPr>
        <w:tc>
          <w:tcPr>
            <w:tcW w:w="979" w:type="dxa"/>
            <w:vAlign w:val="center"/>
          </w:tcPr>
          <w:p w14:paraId="755239C0" w14:textId="77777777" w:rsidR="00133E3A" w:rsidRDefault="00133E3A">
            <w:pPr>
              <w:spacing w:after="0" w:line="360" w:lineRule="auto"/>
              <w:ind w:left="137" w:right="152"/>
              <w:jc w:val="center"/>
              <w:rPr>
                <w:color w:val="000000"/>
                <w:sz w:val="24"/>
                <w:szCs w:val="24"/>
              </w:rPr>
            </w:pPr>
          </w:p>
        </w:tc>
        <w:tc>
          <w:tcPr>
            <w:tcW w:w="3552" w:type="dxa"/>
            <w:vAlign w:val="center"/>
          </w:tcPr>
          <w:p w14:paraId="6E7E6705" w14:textId="77777777" w:rsidR="00133E3A" w:rsidRDefault="00133E3A">
            <w:pPr>
              <w:spacing w:after="0" w:line="360" w:lineRule="auto"/>
              <w:ind w:left="137" w:right="152"/>
              <w:rPr>
                <w:color w:val="000000"/>
                <w:sz w:val="24"/>
                <w:szCs w:val="24"/>
              </w:rPr>
            </w:pPr>
          </w:p>
        </w:tc>
        <w:tc>
          <w:tcPr>
            <w:tcW w:w="4297" w:type="dxa"/>
            <w:tcMar>
              <w:top w:w="15" w:type="dxa"/>
              <w:left w:w="15" w:type="dxa"/>
              <w:bottom w:w="0" w:type="dxa"/>
              <w:right w:w="15" w:type="dxa"/>
            </w:tcMar>
            <w:vAlign w:val="center"/>
          </w:tcPr>
          <w:p w14:paraId="024316CB" w14:textId="77777777" w:rsidR="00133E3A" w:rsidRDefault="00133E3A">
            <w:pPr>
              <w:spacing w:after="0" w:line="360" w:lineRule="auto"/>
              <w:ind w:left="137" w:right="152"/>
              <w:jc w:val="center"/>
              <w:rPr>
                <w:color w:val="000000"/>
                <w:sz w:val="24"/>
                <w:szCs w:val="24"/>
                <w:highlight w:val="yellow"/>
              </w:rPr>
            </w:pPr>
          </w:p>
        </w:tc>
      </w:tr>
      <w:tr w:rsidR="00133E3A" w14:paraId="34BFB7B3" w14:textId="77777777">
        <w:trPr>
          <w:trHeight w:val="546"/>
        </w:trPr>
        <w:tc>
          <w:tcPr>
            <w:tcW w:w="979" w:type="dxa"/>
            <w:vAlign w:val="center"/>
          </w:tcPr>
          <w:p w14:paraId="16CE3632" w14:textId="77777777" w:rsidR="00133E3A" w:rsidRDefault="00133E3A">
            <w:pPr>
              <w:spacing w:after="0" w:line="360" w:lineRule="auto"/>
              <w:ind w:left="137" w:right="152"/>
              <w:jc w:val="center"/>
              <w:rPr>
                <w:color w:val="000000"/>
                <w:sz w:val="24"/>
                <w:szCs w:val="24"/>
              </w:rPr>
            </w:pPr>
          </w:p>
        </w:tc>
        <w:tc>
          <w:tcPr>
            <w:tcW w:w="3552" w:type="dxa"/>
            <w:vAlign w:val="center"/>
          </w:tcPr>
          <w:p w14:paraId="0001E4D9" w14:textId="77777777" w:rsidR="00133E3A" w:rsidRDefault="00133E3A">
            <w:pPr>
              <w:spacing w:after="0" w:line="360" w:lineRule="auto"/>
              <w:ind w:left="137" w:right="152"/>
              <w:rPr>
                <w:color w:val="000000"/>
                <w:sz w:val="24"/>
                <w:szCs w:val="24"/>
              </w:rPr>
            </w:pPr>
          </w:p>
        </w:tc>
        <w:tc>
          <w:tcPr>
            <w:tcW w:w="4297" w:type="dxa"/>
            <w:tcMar>
              <w:top w:w="15" w:type="dxa"/>
              <w:left w:w="15" w:type="dxa"/>
              <w:bottom w:w="0" w:type="dxa"/>
              <w:right w:w="15" w:type="dxa"/>
            </w:tcMar>
            <w:vAlign w:val="center"/>
          </w:tcPr>
          <w:p w14:paraId="63B513A6" w14:textId="77777777" w:rsidR="00133E3A" w:rsidRDefault="00133E3A">
            <w:pPr>
              <w:spacing w:after="0" w:line="360" w:lineRule="auto"/>
              <w:ind w:left="137" w:right="152"/>
              <w:jc w:val="center"/>
              <w:rPr>
                <w:color w:val="000000"/>
                <w:sz w:val="24"/>
                <w:szCs w:val="24"/>
                <w:highlight w:val="yellow"/>
              </w:rPr>
            </w:pPr>
          </w:p>
        </w:tc>
      </w:tr>
      <w:tr w:rsidR="00133E3A" w14:paraId="26FFF07C" w14:textId="77777777">
        <w:trPr>
          <w:trHeight w:val="546"/>
        </w:trPr>
        <w:tc>
          <w:tcPr>
            <w:tcW w:w="979" w:type="dxa"/>
            <w:vAlign w:val="center"/>
          </w:tcPr>
          <w:p w14:paraId="39F7210C" w14:textId="77777777" w:rsidR="00133E3A" w:rsidRDefault="00133E3A">
            <w:pPr>
              <w:spacing w:after="0" w:line="360" w:lineRule="auto"/>
              <w:ind w:left="137" w:right="152"/>
              <w:jc w:val="center"/>
              <w:rPr>
                <w:color w:val="000000"/>
                <w:sz w:val="24"/>
                <w:szCs w:val="24"/>
              </w:rPr>
            </w:pPr>
          </w:p>
        </w:tc>
        <w:tc>
          <w:tcPr>
            <w:tcW w:w="3552" w:type="dxa"/>
            <w:vAlign w:val="center"/>
          </w:tcPr>
          <w:p w14:paraId="58BBAD16" w14:textId="77777777" w:rsidR="00133E3A" w:rsidRDefault="00133E3A">
            <w:pPr>
              <w:spacing w:after="0" w:line="360" w:lineRule="auto"/>
              <w:ind w:left="137" w:right="152"/>
              <w:rPr>
                <w:color w:val="000000"/>
                <w:sz w:val="24"/>
                <w:szCs w:val="24"/>
              </w:rPr>
            </w:pPr>
          </w:p>
        </w:tc>
        <w:tc>
          <w:tcPr>
            <w:tcW w:w="4297" w:type="dxa"/>
            <w:tcMar>
              <w:top w:w="15" w:type="dxa"/>
              <w:left w:w="15" w:type="dxa"/>
              <w:bottom w:w="0" w:type="dxa"/>
              <w:right w:w="15" w:type="dxa"/>
            </w:tcMar>
            <w:vAlign w:val="center"/>
          </w:tcPr>
          <w:p w14:paraId="32EC1C21" w14:textId="77777777" w:rsidR="00133E3A" w:rsidRDefault="00133E3A">
            <w:pPr>
              <w:spacing w:after="0" w:line="360" w:lineRule="auto"/>
              <w:ind w:left="137" w:right="152"/>
              <w:jc w:val="center"/>
              <w:rPr>
                <w:color w:val="000000"/>
                <w:sz w:val="24"/>
                <w:szCs w:val="24"/>
                <w:highlight w:val="yellow"/>
              </w:rPr>
            </w:pPr>
          </w:p>
        </w:tc>
      </w:tr>
    </w:tbl>
    <w:p w14:paraId="43B99E5D" w14:textId="77777777" w:rsidR="00133E3A" w:rsidRDefault="00133E3A">
      <w:pPr>
        <w:spacing w:after="0" w:line="360" w:lineRule="auto"/>
        <w:rPr>
          <w:sz w:val="24"/>
          <w:szCs w:val="24"/>
        </w:rPr>
      </w:pPr>
    </w:p>
    <w:p w14:paraId="42FD1D0B" w14:textId="77777777" w:rsidR="00133E3A" w:rsidRDefault="00133E3A">
      <w:pPr>
        <w:spacing w:after="0" w:line="360" w:lineRule="auto"/>
        <w:rPr>
          <w:sz w:val="24"/>
          <w:szCs w:val="24"/>
        </w:rPr>
      </w:pPr>
    </w:p>
    <w:p w14:paraId="034FFEE0" w14:textId="77777777" w:rsidR="00133E3A" w:rsidRDefault="00133E3A">
      <w:pPr>
        <w:spacing w:after="0" w:line="360" w:lineRule="auto"/>
        <w:rPr>
          <w:sz w:val="24"/>
          <w:szCs w:val="24"/>
        </w:rPr>
      </w:pPr>
    </w:p>
    <w:p w14:paraId="2EF17C9E" w14:textId="77777777" w:rsidR="00133E3A" w:rsidRDefault="00133E3A">
      <w:pPr>
        <w:spacing w:after="0" w:line="360" w:lineRule="auto"/>
        <w:jc w:val="both"/>
        <w:rPr>
          <w:sz w:val="24"/>
          <w:szCs w:val="24"/>
        </w:rPr>
      </w:pPr>
    </w:p>
    <w:p w14:paraId="01467772" w14:textId="77777777" w:rsidR="00133E3A" w:rsidRDefault="00AE7CED">
      <w:pPr>
        <w:spacing w:after="0" w:line="360" w:lineRule="auto"/>
        <w:rPr>
          <w:sz w:val="24"/>
          <w:szCs w:val="24"/>
        </w:rPr>
      </w:pPr>
      <w:r>
        <w:rPr>
          <w:sz w:val="24"/>
          <w:szCs w:val="24"/>
        </w:rPr>
        <w:tab/>
      </w:r>
    </w:p>
    <w:p w14:paraId="076103D2" w14:textId="77777777" w:rsidR="00133E3A" w:rsidRDefault="00133E3A">
      <w:pPr>
        <w:spacing w:after="0" w:line="360" w:lineRule="auto"/>
        <w:jc w:val="center"/>
        <w:rPr>
          <w:sz w:val="24"/>
          <w:szCs w:val="24"/>
        </w:rPr>
      </w:pPr>
    </w:p>
    <w:p w14:paraId="2FDC33A2" w14:textId="77777777" w:rsidR="00133E3A" w:rsidRDefault="00AE7CED">
      <w:pPr>
        <w:pStyle w:val="Ttulo1"/>
        <w:spacing w:before="0" w:after="0" w:line="360" w:lineRule="auto"/>
        <w:jc w:val="center"/>
        <w:rPr>
          <w:rFonts w:ascii="Calibri" w:eastAsia="Calibri" w:hAnsi="Calibri"/>
          <w:sz w:val="24"/>
          <w:szCs w:val="24"/>
        </w:rPr>
      </w:pPr>
      <w:r>
        <w:br w:type="page"/>
      </w:r>
      <w:bookmarkStart w:id="22" w:name="_Toc129358849"/>
      <w:r>
        <w:rPr>
          <w:rFonts w:ascii="Calibri" w:eastAsia="Calibri" w:hAnsi="Calibri"/>
          <w:sz w:val="24"/>
          <w:szCs w:val="24"/>
        </w:rPr>
        <w:lastRenderedPageBreak/>
        <w:t>SECCIÓN IV. FORMULARIOS</w:t>
      </w:r>
      <w:bookmarkEnd w:id="22"/>
    </w:p>
    <w:p w14:paraId="2DB59080" w14:textId="77777777" w:rsidR="00133E3A" w:rsidRDefault="00133E3A">
      <w:pPr>
        <w:spacing w:line="360" w:lineRule="auto"/>
        <w:jc w:val="center"/>
        <w:rPr>
          <w:b/>
          <w:sz w:val="24"/>
          <w:szCs w:val="24"/>
        </w:rPr>
      </w:pPr>
    </w:p>
    <w:p w14:paraId="29755B00" w14:textId="77777777" w:rsidR="00133E3A" w:rsidRDefault="00AE7CED">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line="360" w:lineRule="auto"/>
        <w:ind w:left="900" w:hanging="540"/>
        <w:rPr>
          <w:sz w:val="24"/>
          <w:szCs w:val="24"/>
        </w:rPr>
      </w:pPr>
      <w:r>
        <w:rPr>
          <w:sz w:val="24"/>
          <w:szCs w:val="24"/>
        </w:rPr>
        <w:t xml:space="preserve">F1. </w:t>
      </w:r>
      <w:r>
        <w:rPr>
          <w:sz w:val="24"/>
          <w:szCs w:val="24"/>
        </w:rPr>
        <w:tab/>
        <w:t>Formulario de Presentación de Oferta</w:t>
      </w:r>
    </w:p>
    <w:p w14:paraId="1630DEB0" w14:textId="77777777" w:rsidR="00133E3A" w:rsidRDefault="00AE7CED">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line="360" w:lineRule="auto"/>
        <w:ind w:left="900" w:hanging="540"/>
        <w:rPr>
          <w:sz w:val="24"/>
          <w:szCs w:val="24"/>
        </w:rPr>
      </w:pPr>
      <w:r>
        <w:rPr>
          <w:sz w:val="24"/>
          <w:szCs w:val="24"/>
        </w:rPr>
        <w:t xml:space="preserve">F2. </w:t>
      </w:r>
      <w:r>
        <w:rPr>
          <w:sz w:val="24"/>
          <w:szCs w:val="24"/>
        </w:rPr>
        <w:tab/>
      </w:r>
      <w:r>
        <w:rPr>
          <w:sz w:val="24"/>
          <w:szCs w:val="24"/>
        </w:rPr>
        <w:t>Formulario de Lista de Cantidades</w:t>
      </w:r>
    </w:p>
    <w:p w14:paraId="6BDBD34C" w14:textId="77777777" w:rsidR="00133E3A" w:rsidRDefault="00AE7CED">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line="360" w:lineRule="auto"/>
        <w:ind w:left="900" w:hanging="540"/>
        <w:rPr>
          <w:sz w:val="24"/>
          <w:szCs w:val="24"/>
        </w:rPr>
      </w:pPr>
      <w:r>
        <w:rPr>
          <w:sz w:val="24"/>
          <w:szCs w:val="24"/>
        </w:rPr>
        <w:t>F3.</w:t>
      </w:r>
      <w:r>
        <w:rPr>
          <w:sz w:val="24"/>
          <w:szCs w:val="24"/>
        </w:rPr>
        <w:tab/>
        <w:t xml:space="preserve">Formulario de Identificación del Oferente </w:t>
      </w:r>
    </w:p>
    <w:p w14:paraId="6B460C7F" w14:textId="77777777" w:rsidR="00133E3A" w:rsidRDefault="00AE7CED">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line="360" w:lineRule="auto"/>
        <w:ind w:left="900" w:hanging="540"/>
        <w:rPr>
          <w:sz w:val="24"/>
          <w:szCs w:val="24"/>
        </w:rPr>
      </w:pPr>
      <w:r>
        <w:rPr>
          <w:sz w:val="24"/>
          <w:szCs w:val="24"/>
        </w:rPr>
        <w:t>F4.</w:t>
      </w:r>
      <w:r>
        <w:rPr>
          <w:sz w:val="24"/>
          <w:szCs w:val="24"/>
        </w:rPr>
        <w:tab/>
        <w:t>Formulario de Oferta Técnica</w:t>
      </w:r>
    </w:p>
    <w:p w14:paraId="795A4C5C" w14:textId="77777777" w:rsidR="00133E3A" w:rsidRDefault="00AE7CED">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line="360" w:lineRule="auto"/>
        <w:ind w:left="900" w:hanging="540"/>
        <w:rPr>
          <w:sz w:val="24"/>
          <w:szCs w:val="24"/>
        </w:rPr>
      </w:pPr>
      <w:r>
        <w:rPr>
          <w:sz w:val="24"/>
          <w:szCs w:val="24"/>
        </w:rPr>
        <w:t xml:space="preserve">F5.    Formulario de Experiencia del Oferente </w:t>
      </w:r>
    </w:p>
    <w:p w14:paraId="183058BD" w14:textId="77777777" w:rsidR="00133E3A" w:rsidRDefault="00AE7CED">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line="360" w:lineRule="auto"/>
        <w:ind w:left="900" w:hanging="540"/>
        <w:rPr>
          <w:sz w:val="24"/>
          <w:szCs w:val="24"/>
        </w:rPr>
      </w:pPr>
      <w:r>
        <w:rPr>
          <w:sz w:val="24"/>
          <w:szCs w:val="24"/>
        </w:rPr>
        <w:t>F6.    Formulario de Declaración Jurada</w:t>
      </w:r>
    </w:p>
    <w:p w14:paraId="11C9131E" w14:textId="77777777" w:rsidR="00133E3A" w:rsidRDefault="00AE7CED">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line="360" w:lineRule="auto"/>
        <w:ind w:left="900" w:hanging="540"/>
        <w:rPr>
          <w:sz w:val="24"/>
          <w:szCs w:val="24"/>
        </w:rPr>
      </w:pPr>
      <w:r>
        <w:rPr>
          <w:sz w:val="24"/>
          <w:szCs w:val="24"/>
        </w:rPr>
        <w:t>F7.     Formulario de Garantía de Cumplimiento</w:t>
      </w:r>
    </w:p>
    <w:p w14:paraId="69EF322C" w14:textId="77777777" w:rsidR="00133E3A" w:rsidRDefault="00AE7CED">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line="360" w:lineRule="auto"/>
        <w:ind w:left="900" w:hanging="540"/>
        <w:rPr>
          <w:sz w:val="24"/>
          <w:szCs w:val="24"/>
        </w:rPr>
      </w:pPr>
      <w:r>
        <w:rPr>
          <w:sz w:val="24"/>
          <w:szCs w:val="24"/>
        </w:rPr>
        <w:t>F8.</w:t>
      </w:r>
      <w:r>
        <w:rPr>
          <w:sz w:val="24"/>
          <w:szCs w:val="24"/>
        </w:rPr>
        <w:tab/>
      </w:r>
      <w:r>
        <w:rPr>
          <w:sz w:val="24"/>
          <w:szCs w:val="24"/>
        </w:rPr>
        <w:t>Formulario de Garantía de Inversión del Anticipado</w:t>
      </w:r>
    </w:p>
    <w:p w14:paraId="1864BEBE" w14:textId="77777777" w:rsidR="00133E3A" w:rsidRDefault="00133E3A">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line="360" w:lineRule="auto"/>
        <w:ind w:left="900" w:hanging="540"/>
        <w:rPr>
          <w:sz w:val="24"/>
          <w:szCs w:val="24"/>
        </w:rPr>
      </w:pPr>
    </w:p>
    <w:p w14:paraId="6BF6430E" w14:textId="77777777" w:rsidR="00133E3A" w:rsidRDefault="00133E3A">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line="360" w:lineRule="auto"/>
        <w:ind w:left="900" w:hanging="540"/>
        <w:rPr>
          <w:sz w:val="24"/>
          <w:szCs w:val="24"/>
        </w:rPr>
      </w:pPr>
    </w:p>
    <w:p w14:paraId="61776D97" w14:textId="77777777" w:rsidR="00133E3A" w:rsidRDefault="00133E3A">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line="360" w:lineRule="auto"/>
        <w:ind w:left="900" w:hanging="540"/>
        <w:rPr>
          <w:sz w:val="24"/>
          <w:szCs w:val="24"/>
        </w:rPr>
      </w:pPr>
    </w:p>
    <w:p w14:paraId="3DB41D49" w14:textId="77777777" w:rsidR="00133E3A" w:rsidRDefault="00133E3A">
      <w:pPr>
        <w:spacing w:after="240" w:line="360" w:lineRule="auto"/>
        <w:jc w:val="center"/>
        <w:rPr>
          <w:sz w:val="24"/>
          <w:szCs w:val="24"/>
        </w:rPr>
      </w:pPr>
    </w:p>
    <w:p w14:paraId="41D454C8" w14:textId="77777777" w:rsidR="00133E3A" w:rsidRDefault="00AE7CED">
      <w:pPr>
        <w:spacing w:line="360" w:lineRule="auto"/>
        <w:jc w:val="center"/>
        <w:rPr>
          <w:b/>
          <w:sz w:val="24"/>
          <w:szCs w:val="24"/>
        </w:rPr>
      </w:pPr>
      <w:r>
        <w:br w:type="page"/>
      </w:r>
    </w:p>
    <w:p w14:paraId="09C55FA4" w14:textId="77777777" w:rsidR="00133E3A" w:rsidRDefault="00AE7CED">
      <w:pPr>
        <w:pStyle w:val="Ttulo2"/>
        <w:spacing w:before="0" w:after="0" w:line="360" w:lineRule="auto"/>
        <w:jc w:val="center"/>
        <w:rPr>
          <w:rFonts w:ascii="Calibri" w:eastAsia="Calibri" w:hAnsi="Calibri"/>
          <w:sz w:val="24"/>
          <w:szCs w:val="24"/>
        </w:rPr>
      </w:pPr>
      <w:bookmarkStart w:id="23" w:name="_Toc129358850"/>
      <w:r>
        <w:rPr>
          <w:rFonts w:ascii="Calibri" w:eastAsia="Calibri" w:hAnsi="Calibri"/>
          <w:sz w:val="24"/>
          <w:szCs w:val="24"/>
        </w:rPr>
        <w:lastRenderedPageBreak/>
        <w:t>F1.</w:t>
      </w:r>
      <w:r>
        <w:rPr>
          <w:rFonts w:ascii="Calibri" w:eastAsia="Calibri" w:hAnsi="Calibri"/>
          <w:sz w:val="24"/>
          <w:szCs w:val="24"/>
        </w:rPr>
        <w:tab/>
        <w:t>Formulario de Presentación de Cotización</w:t>
      </w:r>
      <w:bookmarkEnd w:id="23"/>
    </w:p>
    <w:p w14:paraId="73F2C807" w14:textId="77777777" w:rsidR="00133E3A" w:rsidRDefault="00AE7CED">
      <w:pPr>
        <w:spacing w:before="120" w:after="120" w:line="360" w:lineRule="auto"/>
        <w:rPr>
          <w:sz w:val="24"/>
          <w:szCs w:val="24"/>
        </w:rPr>
      </w:pPr>
      <w:r>
        <w:rPr>
          <w:sz w:val="24"/>
          <w:szCs w:val="24"/>
        </w:rPr>
        <w:t>[</w:t>
      </w:r>
      <w:r>
        <w:rPr>
          <w:i/>
          <w:sz w:val="24"/>
          <w:szCs w:val="24"/>
          <w:u w:val="single"/>
        </w:rPr>
        <w:t xml:space="preserve">El Oferente debe completar este formulario de acuerdo con las instrucciones indicadas. No se permiten alteraciones en su formato ni se aceptan </w:t>
      </w:r>
      <w:r>
        <w:rPr>
          <w:i/>
          <w:sz w:val="24"/>
          <w:szCs w:val="24"/>
          <w:u w:val="single"/>
        </w:rPr>
        <w:t>sustituciones</w:t>
      </w:r>
      <w:r>
        <w:rPr>
          <w:sz w:val="24"/>
          <w:szCs w:val="24"/>
        </w:rPr>
        <w:t>.</w:t>
      </w:r>
    </w:p>
    <w:p w14:paraId="43F0B040" w14:textId="77777777" w:rsidR="00133E3A" w:rsidRDefault="00AE7CED">
      <w:pPr>
        <w:spacing w:after="0" w:line="360" w:lineRule="auto"/>
        <w:jc w:val="both"/>
        <w:rPr>
          <w:sz w:val="24"/>
          <w:szCs w:val="24"/>
        </w:rPr>
      </w:pPr>
      <w:r>
        <w:rPr>
          <w:sz w:val="24"/>
          <w:szCs w:val="24"/>
        </w:rPr>
        <w:t xml:space="preserve">El abajo firmante, declaro que: </w:t>
      </w:r>
    </w:p>
    <w:p w14:paraId="03A65CE6" w14:textId="77777777" w:rsidR="00133E3A" w:rsidRDefault="00AE7CED">
      <w:pPr>
        <w:tabs>
          <w:tab w:val="left" w:pos="612"/>
        </w:tabs>
        <w:spacing w:after="0" w:line="360" w:lineRule="auto"/>
        <w:ind w:left="972" w:hanging="360"/>
        <w:jc w:val="both"/>
        <w:rPr>
          <w:sz w:val="24"/>
          <w:szCs w:val="24"/>
        </w:rPr>
      </w:pPr>
      <w:r>
        <w:rPr>
          <w:sz w:val="24"/>
          <w:szCs w:val="24"/>
        </w:rPr>
        <w:t xml:space="preserve">He leído y examinado el Documento de Invitación </w:t>
      </w:r>
      <w:r>
        <w:rPr>
          <w:b/>
          <w:sz w:val="24"/>
          <w:szCs w:val="24"/>
        </w:rPr>
        <w:t>No. __________, acerca de ________________</w:t>
      </w:r>
      <w:r>
        <w:rPr>
          <w:sz w:val="24"/>
          <w:szCs w:val="24"/>
        </w:rPr>
        <w:t xml:space="preserve"> y no tengo reserva con respecto a él, incluida(s) la(s) Enmienda(s) </w:t>
      </w:r>
      <w:proofErr w:type="spellStart"/>
      <w:r>
        <w:rPr>
          <w:sz w:val="24"/>
          <w:szCs w:val="24"/>
        </w:rPr>
        <w:t>N°</w:t>
      </w:r>
      <w:proofErr w:type="spellEnd"/>
      <w:r>
        <w:rPr>
          <w:sz w:val="24"/>
          <w:szCs w:val="24"/>
        </w:rPr>
        <w:t xml:space="preserve">: </w:t>
      </w:r>
      <w:r>
        <w:rPr>
          <w:i/>
          <w:sz w:val="24"/>
          <w:szCs w:val="24"/>
        </w:rPr>
        <w:t>[</w:t>
      </w:r>
      <w:r>
        <w:rPr>
          <w:i/>
          <w:sz w:val="24"/>
          <w:szCs w:val="24"/>
          <w:u w:val="single"/>
        </w:rPr>
        <w:t xml:space="preserve">Insertar el número y la fecha de emisión de </w:t>
      </w:r>
      <w:r>
        <w:rPr>
          <w:i/>
          <w:sz w:val="24"/>
          <w:szCs w:val="24"/>
          <w:u w:val="single"/>
        </w:rPr>
        <w:t>cada enmienda ______</w:t>
      </w:r>
      <w:r>
        <w:rPr>
          <w:i/>
          <w:sz w:val="24"/>
          <w:szCs w:val="24"/>
        </w:rPr>
        <w:t>]</w:t>
      </w:r>
      <w:r>
        <w:rPr>
          <w:b/>
          <w:sz w:val="24"/>
          <w:szCs w:val="24"/>
        </w:rPr>
        <w:t>]. (en caso de existir)</w:t>
      </w:r>
    </w:p>
    <w:p w14:paraId="20468846" w14:textId="77777777" w:rsidR="00133E3A" w:rsidRDefault="00AE7CED">
      <w:pPr>
        <w:numPr>
          <w:ilvl w:val="0"/>
          <w:numId w:val="1"/>
        </w:numPr>
        <w:tabs>
          <w:tab w:val="left" w:pos="612"/>
        </w:tabs>
        <w:spacing w:before="60" w:after="60" w:line="360" w:lineRule="auto"/>
        <w:ind w:left="972"/>
        <w:jc w:val="both"/>
      </w:pPr>
      <w:r>
        <w:rPr>
          <w:sz w:val="24"/>
          <w:szCs w:val="24"/>
        </w:rPr>
        <w:t>Ofrezco proporcionar lo acordado conforme al Documento de Invitación y al cumplimiento de la Sección IV- Alcance del suministro de bienes y el Calendario de Entrega especificado en la Sección III.</w:t>
      </w:r>
    </w:p>
    <w:p w14:paraId="4CE6990E" w14:textId="77777777" w:rsidR="00133E3A" w:rsidRDefault="00AE7CED">
      <w:pPr>
        <w:numPr>
          <w:ilvl w:val="0"/>
          <w:numId w:val="1"/>
        </w:numPr>
        <w:tabs>
          <w:tab w:val="left" w:pos="612"/>
        </w:tabs>
        <w:spacing w:before="60" w:after="60" w:line="360" w:lineRule="auto"/>
        <w:ind w:left="972"/>
        <w:jc w:val="both"/>
      </w:pPr>
      <w:r>
        <w:rPr>
          <w:sz w:val="24"/>
          <w:szCs w:val="24"/>
        </w:rPr>
        <w:t>El Precio tota</w:t>
      </w:r>
      <w:r>
        <w:rPr>
          <w:sz w:val="24"/>
          <w:szCs w:val="24"/>
        </w:rPr>
        <w:t>l de la oferta, es:</w:t>
      </w:r>
    </w:p>
    <w:p w14:paraId="458A8DB2" w14:textId="77777777" w:rsidR="00133E3A" w:rsidRDefault="00AE7CED">
      <w:pPr>
        <w:tabs>
          <w:tab w:val="left" w:pos="612"/>
        </w:tabs>
        <w:spacing w:before="60" w:after="60" w:line="360" w:lineRule="auto"/>
        <w:ind w:left="972"/>
        <w:jc w:val="both"/>
        <w:rPr>
          <w:sz w:val="24"/>
          <w:szCs w:val="24"/>
        </w:rPr>
      </w:pPr>
      <w:r>
        <w:rPr>
          <w:sz w:val="24"/>
          <w:szCs w:val="24"/>
        </w:rPr>
        <w:t xml:space="preserve"> </w:t>
      </w:r>
    </w:p>
    <w:tbl>
      <w:tblPr>
        <w:tblStyle w:val="ae"/>
        <w:tblW w:w="8000" w:type="dxa"/>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26"/>
        <w:gridCol w:w="1937"/>
        <w:gridCol w:w="1937"/>
      </w:tblGrid>
      <w:tr w:rsidR="00133E3A" w14:paraId="7908B494" w14:textId="77777777">
        <w:tc>
          <w:tcPr>
            <w:tcW w:w="4126" w:type="dxa"/>
          </w:tcPr>
          <w:p w14:paraId="6F6AB6CF" w14:textId="77777777" w:rsidR="00133E3A" w:rsidRDefault="00AE7CED">
            <w:pPr>
              <w:tabs>
                <w:tab w:val="left" w:pos="612"/>
              </w:tabs>
              <w:spacing w:before="60" w:after="60" w:line="360" w:lineRule="auto"/>
              <w:jc w:val="center"/>
              <w:rPr>
                <w:b/>
                <w:sz w:val="24"/>
                <w:szCs w:val="24"/>
              </w:rPr>
            </w:pPr>
            <w:r>
              <w:rPr>
                <w:b/>
                <w:sz w:val="24"/>
                <w:szCs w:val="24"/>
              </w:rPr>
              <w:t>Descripción</w:t>
            </w:r>
          </w:p>
        </w:tc>
        <w:tc>
          <w:tcPr>
            <w:tcW w:w="1937" w:type="dxa"/>
          </w:tcPr>
          <w:p w14:paraId="6BF41889" w14:textId="77777777" w:rsidR="00133E3A" w:rsidRDefault="00AE7CED">
            <w:pPr>
              <w:tabs>
                <w:tab w:val="left" w:pos="612"/>
              </w:tabs>
              <w:spacing w:before="60" w:after="60" w:line="360" w:lineRule="auto"/>
              <w:jc w:val="center"/>
              <w:rPr>
                <w:b/>
                <w:sz w:val="24"/>
                <w:szCs w:val="24"/>
              </w:rPr>
            </w:pPr>
            <w:r>
              <w:rPr>
                <w:b/>
                <w:sz w:val="24"/>
                <w:szCs w:val="24"/>
              </w:rPr>
              <w:t>Precio US$</w:t>
            </w:r>
          </w:p>
          <w:p w14:paraId="0E5E2AFF" w14:textId="77777777" w:rsidR="00133E3A" w:rsidRDefault="00AE7CED">
            <w:pPr>
              <w:tabs>
                <w:tab w:val="left" w:pos="612"/>
              </w:tabs>
              <w:spacing w:before="60" w:after="60" w:line="360" w:lineRule="auto"/>
              <w:jc w:val="center"/>
              <w:rPr>
                <w:b/>
                <w:sz w:val="24"/>
                <w:szCs w:val="24"/>
              </w:rPr>
            </w:pPr>
            <w:r>
              <w:rPr>
                <w:b/>
                <w:sz w:val="24"/>
                <w:szCs w:val="24"/>
              </w:rPr>
              <w:t>Sin IVA</w:t>
            </w:r>
          </w:p>
        </w:tc>
        <w:tc>
          <w:tcPr>
            <w:tcW w:w="1937" w:type="dxa"/>
          </w:tcPr>
          <w:p w14:paraId="4DA4296A" w14:textId="77777777" w:rsidR="00133E3A" w:rsidRDefault="00AE7CED">
            <w:pPr>
              <w:tabs>
                <w:tab w:val="left" w:pos="612"/>
              </w:tabs>
              <w:spacing w:before="60" w:after="60" w:line="360" w:lineRule="auto"/>
              <w:jc w:val="center"/>
              <w:rPr>
                <w:b/>
                <w:sz w:val="24"/>
                <w:szCs w:val="24"/>
              </w:rPr>
            </w:pPr>
            <w:r>
              <w:rPr>
                <w:b/>
                <w:sz w:val="24"/>
                <w:szCs w:val="24"/>
              </w:rPr>
              <w:t>Precio US$</w:t>
            </w:r>
          </w:p>
          <w:p w14:paraId="2DD5AADD" w14:textId="77777777" w:rsidR="00133E3A" w:rsidRDefault="00AE7CED">
            <w:pPr>
              <w:tabs>
                <w:tab w:val="left" w:pos="612"/>
              </w:tabs>
              <w:spacing w:before="60" w:after="60" w:line="360" w:lineRule="auto"/>
              <w:jc w:val="center"/>
              <w:rPr>
                <w:b/>
                <w:sz w:val="24"/>
                <w:szCs w:val="24"/>
              </w:rPr>
            </w:pPr>
            <w:r>
              <w:rPr>
                <w:b/>
                <w:sz w:val="24"/>
                <w:szCs w:val="24"/>
              </w:rPr>
              <w:t>Con IVA</w:t>
            </w:r>
          </w:p>
        </w:tc>
      </w:tr>
      <w:tr w:rsidR="00133E3A" w14:paraId="5CD8E1AA" w14:textId="77777777">
        <w:tc>
          <w:tcPr>
            <w:tcW w:w="4126" w:type="dxa"/>
          </w:tcPr>
          <w:p w14:paraId="5E0478DE" w14:textId="77777777" w:rsidR="00133E3A" w:rsidRDefault="00133E3A">
            <w:pPr>
              <w:tabs>
                <w:tab w:val="left" w:pos="612"/>
              </w:tabs>
              <w:spacing w:before="60" w:after="60" w:line="360" w:lineRule="auto"/>
              <w:jc w:val="both"/>
              <w:rPr>
                <w:sz w:val="24"/>
                <w:szCs w:val="24"/>
              </w:rPr>
            </w:pPr>
          </w:p>
        </w:tc>
        <w:tc>
          <w:tcPr>
            <w:tcW w:w="1937" w:type="dxa"/>
          </w:tcPr>
          <w:p w14:paraId="6C9DB416" w14:textId="77777777" w:rsidR="00133E3A" w:rsidRDefault="00133E3A">
            <w:pPr>
              <w:tabs>
                <w:tab w:val="left" w:pos="612"/>
              </w:tabs>
              <w:spacing w:before="60" w:after="60" w:line="360" w:lineRule="auto"/>
              <w:jc w:val="both"/>
              <w:rPr>
                <w:sz w:val="24"/>
                <w:szCs w:val="24"/>
              </w:rPr>
            </w:pPr>
          </w:p>
        </w:tc>
        <w:tc>
          <w:tcPr>
            <w:tcW w:w="1937" w:type="dxa"/>
          </w:tcPr>
          <w:p w14:paraId="7912AF38" w14:textId="77777777" w:rsidR="00133E3A" w:rsidRDefault="00133E3A">
            <w:pPr>
              <w:tabs>
                <w:tab w:val="left" w:pos="612"/>
              </w:tabs>
              <w:spacing w:before="60" w:after="60" w:line="360" w:lineRule="auto"/>
              <w:jc w:val="both"/>
              <w:rPr>
                <w:sz w:val="24"/>
                <w:szCs w:val="24"/>
              </w:rPr>
            </w:pPr>
          </w:p>
        </w:tc>
      </w:tr>
    </w:tbl>
    <w:p w14:paraId="07562D60" w14:textId="77777777" w:rsidR="00133E3A" w:rsidRDefault="00AE7CED">
      <w:pPr>
        <w:numPr>
          <w:ilvl w:val="0"/>
          <w:numId w:val="1"/>
        </w:numPr>
        <w:tabs>
          <w:tab w:val="left" w:pos="612"/>
        </w:tabs>
        <w:spacing w:before="60" w:after="60" w:line="360" w:lineRule="auto"/>
        <w:ind w:left="972"/>
        <w:jc w:val="both"/>
      </w:pPr>
      <w:r>
        <w:rPr>
          <w:sz w:val="24"/>
          <w:szCs w:val="24"/>
        </w:rPr>
        <w:t xml:space="preserve">La oferta será válida desde la fecha establecida como fecha límite para presentación de las ofertas, conforme a lo establecido en las Instrucciones a los Oferentes, durante el plazo de validez establecido, es decir </w:t>
      </w:r>
      <w:r>
        <w:rPr>
          <w:b/>
          <w:sz w:val="24"/>
          <w:szCs w:val="24"/>
        </w:rPr>
        <w:t>[días indicados por la institución contra</w:t>
      </w:r>
      <w:r>
        <w:rPr>
          <w:b/>
          <w:sz w:val="24"/>
          <w:szCs w:val="24"/>
        </w:rPr>
        <w:t xml:space="preserve">ten] </w:t>
      </w:r>
      <w:r>
        <w:rPr>
          <w:sz w:val="24"/>
          <w:szCs w:val="24"/>
        </w:rPr>
        <w:t>días calendario y continuará siendo vinculante y podrá ser aceptada en cualquier momento antes del vencimiento de ese plazo.</w:t>
      </w:r>
    </w:p>
    <w:p w14:paraId="10175D99" w14:textId="77777777" w:rsidR="00133E3A" w:rsidRDefault="00AE7CED">
      <w:pPr>
        <w:numPr>
          <w:ilvl w:val="0"/>
          <w:numId w:val="1"/>
        </w:numPr>
        <w:tabs>
          <w:tab w:val="left" w:pos="612"/>
        </w:tabs>
        <w:spacing w:before="60" w:after="60" w:line="360" w:lineRule="auto"/>
        <w:ind w:left="972"/>
        <w:jc w:val="both"/>
      </w:pPr>
      <w:r>
        <w:rPr>
          <w:sz w:val="24"/>
          <w:szCs w:val="24"/>
        </w:rPr>
        <w:t>Si nuestra oferta es aceptada, nos comprometemos a obtener una Garantía de Cumplimiento conforme a lo establecido en las Instr</w:t>
      </w:r>
      <w:r>
        <w:rPr>
          <w:sz w:val="24"/>
          <w:szCs w:val="24"/>
        </w:rPr>
        <w:t xml:space="preserve">ucciones a los Oferentes. </w:t>
      </w:r>
    </w:p>
    <w:p w14:paraId="6B6E6004" w14:textId="77777777" w:rsidR="00133E3A" w:rsidRDefault="00AE7CED">
      <w:pPr>
        <w:numPr>
          <w:ilvl w:val="0"/>
          <w:numId w:val="1"/>
        </w:numPr>
        <w:tabs>
          <w:tab w:val="left" w:pos="612"/>
        </w:tabs>
        <w:spacing w:before="60" w:after="60" w:line="360" w:lineRule="auto"/>
        <w:ind w:left="972"/>
        <w:jc w:val="both"/>
        <w:rPr>
          <w:i/>
        </w:rPr>
      </w:pPr>
      <w:r>
        <w:rPr>
          <w:sz w:val="24"/>
          <w:szCs w:val="24"/>
        </w:rPr>
        <w:t xml:space="preserve">La nacionalidad corresponde a un país elegible de conformidad a las Directrices de Adquisiciones de MCC: </w:t>
      </w:r>
      <w:r>
        <w:rPr>
          <w:b/>
          <w:sz w:val="24"/>
          <w:szCs w:val="24"/>
        </w:rPr>
        <w:t>[Insertar la nacionalidad del oferente].</w:t>
      </w:r>
    </w:p>
    <w:p w14:paraId="04666474" w14:textId="77777777" w:rsidR="00133E3A" w:rsidRDefault="00AE7CED">
      <w:pPr>
        <w:numPr>
          <w:ilvl w:val="0"/>
          <w:numId w:val="1"/>
        </w:numPr>
        <w:tabs>
          <w:tab w:val="left" w:pos="612"/>
        </w:tabs>
        <w:spacing w:before="60" w:after="60" w:line="360" w:lineRule="auto"/>
        <w:ind w:left="972"/>
        <w:jc w:val="both"/>
      </w:pPr>
      <w:r>
        <w:rPr>
          <w:sz w:val="24"/>
          <w:szCs w:val="24"/>
        </w:rPr>
        <w:t>No tengo /Mi representada no tiene conflicto/s de interés/es conforme a las Instruc</w:t>
      </w:r>
      <w:r>
        <w:rPr>
          <w:sz w:val="24"/>
          <w:szCs w:val="24"/>
        </w:rPr>
        <w:t>ciones a los Oferentes.</w:t>
      </w:r>
    </w:p>
    <w:p w14:paraId="6728784D" w14:textId="77777777" w:rsidR="00133E3A" w:rsidRDefault="00AE7CED">
      <w:pPr>
        <w:numPr>
          <w:ilvl w:val="0"/>
          <w:numId w:val="1"/>
        </w:numPr>
        <w:tabs>
          <w:tab w:val="left" w:pos="612"/>
        </w:tabs>
        <w:spacing w:before="60" w:after="60" w:line="360" w:lineRule="auto"/>
        <w:ind w:left="972"/>
        <w:jc w:val="both"/>
      </w:pPr>
      <w:r>
        <w:rPr>
          <w:sz w:val="24"/>
          <w:szCs w:val="24"/>
        </w:rPr>
        <w:lastRenderedPageBreak/>
        <w:t>Entiendo/Entendemos que esta oferta, junto con su Notificación de Adjudicación, será vinculante entre nosotros, hasta que se suscriba un documento formal.</w:t>
      </w:r>
    </w:p>
    <w:p w14:paraId="169C0ABA" w14:textId="77777777" w:rsidR="00133E3A" w:rsidRDefault="00AE7CED">
      <w:pPr>
        <w:numPr>
          <w:ilvl w:val="0"/>
          <w:numId w:val="1"/>
        </w:numPr>
        <w:tabs>
          <w:tab w:val="left" w:pos="612"/>
        </w:tabs>
        <w:spacing w:before="60" w:after="60" w:line="360" w:lineRule="auto"/>
        <w:ind w:left="972"/>
        <w:jc w:val="both"/>
      </w:pPr>
      <w:r>
        <w:rPr>
          <w:sz w:val="24"/>
          <w:szCs w:val="24"/>
        </w:rPr>
        <w:t xml:space="preserve">Entiendo/Entendemos que la </w:t>
      </w:r>
      <w:r>
        <w:rPr>
          <w:i/>
          <w:sz w:val="24"/>
          <w:szCs w:val="24"/>
        </w:rPr>
        <w:t xml:space="preserve">UCP </w:t>
      </w:r>
      <w:r>
        <w:rPr>
          <w:b/>
          <w:sz w:val="24"/>
          <w:szCs w:val="24"/>
        </w:rPr>
        <w:t xml:space="preserve">[Nombre de la Institución] </w:t>
      </w:r>
      <w:r>
        <w:rPr>
          <w:sz w:val="24"/>
          <w:szCs w:val="24"/>
        </w:rPr>
        <w:t xml:space="preserve">no está obligada a </w:t>
      </w:r>
      <w:r>
        <w:rPr>
          <w:sz w:val="24"/>
          <w:szCs w:val="24"/>
        </w:rPr>
        <w:t>aceptar la oferta más favorable ni ninguna otra oferta que reciba.</w:t>
      </w:r>
    </w:p>
    <w:p w14:paraId="7B54327F" w14:textId="77777777" w:rsidR="00133E3A" w:rsidRDefault="00133E3A">
      <w:pPr>
        <w:tabs>
          <w:tab w:val="left" w:pos="612"/>
        </w:tabs>
        <w:spacing w:before="60" w:after="60" w:line="360" w:lineRule="auto"/>
        <w:ind w:left="972"/>
        <w:rPr>
          <w:sz w:val="24"/>
          <w:szCs w:val="24"/>
        </w:rPr>
      </w:pPr>
    </w:p>
    <w:tbl>
      <w:tblPr>
        <w:tblStyle w:val="af"/>
        <w:tblW w:w="7560" w:type="dxa"/>
        <w:tblInd w:w="1188" w:type="dxa"/>
        <w:tblLayout w:type="fixed"/>
        <w:tblLook w:val="0000" w:firstRow="0" w:lastRow="0" w:firstColumn="0" w:lastColumn="0" w:noHBand="0" w:noVBand="0"/>
      </w:tblPr>
      <w:tblGrid>
        <w:gridCol w:w="3780"/>
        <w:gridCol w:w="3780"/>
      </w:tblGrid>
      <w:tr w:rsidR="00133E3A" w14:paraId="6104FDF0" w14:textId="77777777">
        <w:trPr>
          <w:trHeight w:val="264"/>
        </w:trPr>
        <w:tc>
          <w:tcPr>
            <w:tcW w:w="3780" w:type="dxa"/>
          </w:tcPr>
          <w:p w14:paraId="6822236D" w14:textId="77777777" w:rsidR="00133E3A" w:rsidRDefault="00AE7CED">
            <w:pPr>
              <w:spacing w:after="0" w:line="360" w:lineRule="auto"/>
              <w:rPr>
                <w:sz w:val="24"/>
                <w:szCs w:val="24"/>
              </w:rPr>
            </w:pPr>
            <w:r>
              <w:rPr>
                <w:sz w:val="24"/>
                <w:szCs w:val="24"/>
              </w:rPr>
              <w:t>Firma y sello:</w:t>
            </w:r>
          </w:p>
        </w:tc>
        <w:tc>
          <w:tcPr>
            <w:tcW w:w="3780" w:type="dxa"/>
          </w:tcPr>
          <w:p w14:paraId="00B5FF04" w14:textId="77777777" w:rsidR="00133E3A" w:rsidRDefault="00133E3A">
            <w:pPr>
              <w:tabs>
                <w:tab w:val="left" w:pos="1188"/>
                <w:tab w:val="left" w:pos="2394"/>
                <w:tab w:val="left" w:pos="4209"/>
                <w:tab w:val="left" w:pos="5238"/>
                <w:tab w:val="left" w:pos="7632"/>
                <w:tab w:val="left" w:pos="7868"/>
                <w:tab w:val="left" w:pos="9468"/>
              </w:tabs>
              <w:spacing w:before="60" w:after="60" w:line="360" w:lineRule="auto"/>
              <w:jc w:val="both"/>
              <w:rPr>
                <w:sz w:val="24"/>
                <w:szCs w:val="24"/>
              </w:rPr>
            </w:pPr>
          </w:p>
        </w:tc>
      </w:tr>
      <w:tr w:rsidR="00133E3A" w14:paraId="6A583D60" w14:textId="77777777">
        <w:trPr>
          <w:trHeight w:val="127"/>
        </w:trPr>
        <w:tc>
          <w:tcPr>
            <w:tcW w:w="3780" w:type="dxa"/>
          </w:tcPr>
          <w:p w14:paraId="178ED6F4" w14:textId="77777777" w:rsidR="00133E3A" w:rsidRDefault="00AE7CED">
            <w:pPr>
              <w:spacing w:after="0" w:line="360" w:lineRule="auto"/>
              <w:rPr>
                <w:sz w:val="24"/>
                <w:szCs w:val="24"/>
              </w:rPr>
            </w:pPr>
            <w:r>
              <w:rPr>
                <w:sz w:val="24"/>
                <w:szCs w:val="24"/>
              </w:rPr>
              <w:t>Nombre en letra de imprenta:</w:t>
            </w:r>
          </w:p>
        </w:tc>
        <w:tc>
          <w:tcPr>
            <w:tcW w:w="3780" w:type="dxa"/>
          </w:tcPr>
          <w:p w14:paraId="5DD909C2" w14:textId="77777777" w:rsidR="00133E3A" w:rsidRDefault="00133E3A">
            <w:pPr>
              <w:tabs>
                <w:tab w:val="left" w:pos="1188"/>
                <w:tab w:val="left" w:pos="2394"/>
                <w:tab w:val="left" w:pos="4209"/>
                <w:tab w:val="left" w:pos="5238"/>
                <w:tab w:val="left" w:pos="7632"/>
                <w:tab w:val="left" w:pos="7868"/>
                <w:tab w:val="left" w:pos="9468"/>
              </w:tabs>
              <w:spacing w:before="60" w:after="60" w:line="360" w:lineRule="auto"/>
              <w:jc w:val="both"/>
              <w:rPr>
                <w:sz w:val="24"/>
                <w:szCs w:val="24"/>
              </w:rPr>
            </w:pPr>
          </w:p>
        </w:tc>
      </w:tr>
      <w:tr w:rsidR="00133E3A" w14:paraId="552EEAD4" w14:textId="77777777">
        <w:trPr>
          <w:trHeight w:val="120"/>
        </w:trPr>
        <w:tc>
          <w:tcPr>
            <w:tcW w:w="3780" w:type="dxa"/>
          </w:tcPr>
          <w:p w14:paraId="56378D46" w14:textId="77777777" w:rsidR="00133E3A" w:rsidRDefault="00AE7CED">
            <w:pPr>
              <w:spacing w:after="0" w:line="360" w:lineRule="auto"/>
              <w:rPr>
                <w:sz w:val="24"/>
                <w:szCs w:val="24"/>
              </w:rPr>
            </w:pPr>
            <w:r>
              <w:rPr>
                <w:sz w:val="24"/>
                <w:szCs w:val="24"/>
              </w:rPr>
              <w:t>En calidad de:</w:t>
            </w:r>
          </w:p>
        </w:tc>
        <w:tc>
          <w:tcPr>
            <w:tcW w:w="3780" w:type="dxa"/>
          </w:tcPr>
          <w:p w14:paraId="2C33AADF" w14:textId="77777777" w:rsidR="00133E3A" w:rsidRDefault="00133E3A">
            <w:pPr>
              <w:tabs>
                <w:tab w:val="left" w:pos="1188"/>
                <w:tab w:val="left" w:pos="2394"/>
                <w:tab w:val="left" w:pos="4209"/>
                <w:tab w:val="left" w:pos="5238"/>
                <w:tab w:val="left" w:pos="7632"/>
                <w:tab w:val="left" w:pos="7868"/>
                <w:tab w:val="left" w:pos="9468"/>
              </w:tabs>
              <w:spacing w:before="60" w:after="60" w:line="360" w:lineRule="auto"/>
              <w:jc w:val="both"/>
              <w:rPr>
                <w:sz w:val="24"/>
                <w:szCs w:val="24"/>
              </w:rPr>
            </w:pPr>
          </w:p>
        </w:tc>
      </w:tr>
      <w:tr w:rsidR="00133E3A" w14:paraId="49A38206" w14:textId="77777777">
        <w:trPr>
          <w:trHeight w:val="360"/>
        </w:trPr>
        <w:tc>
          <w:tcPr>
            <w:tcW w:w="3780" w:type="dxa"/>
          </w:tcPr>
          <w:p w14:paraId="03F39B3D" w14:textId="77777777" w:rsidR="00133E3A" w:rsidRDefault="00AE7CED">
            <w:pPr>
              <w:spacing w:after="0" w:line="360" w:lineRule="auto"/>
              <w:rPr>
                <w:sz w:val="24"/>
                <w:szCs w:val="24"/>
              </w:rPr>
            </w:pPr>
            <w:r>
              <w:rPr>
                <w:sz w:val="24"/>
                <w:szCs w:val="24"/>
              </w:rPr>
              <w:t>Debidamente autorizado para firmar en representación de:</w:t>
            </w:r>
          </w:p>
        </w:tc>
        <w:tc>
          <w:tcPr>
            <w:tcW w:w="3780" w:type="dxa"/>
          </w:tcPr>
          <w:p w14:paraId="33972CEE" w14:textId="77777777" w:rsidR="00133E3A" w:rsidRDefault="00133E3A">
            <w:pPr>
              <w:tabs>
                <w:tab w:val="left" w:pos="1188"/>
                <w:tab w:val="left" w:pos="2394"/>
                <w:tab w:val="left" w:pos="4209"/>
                <w:tab w:val="left" w:pos="5238"/>
                <w:tab w:val="left" w:pos="7632"/>
                <w:tab w:val="left" w:pos="7868"/>
                <w:tab w:val="left" w:pos="9468"/>
              </w:tabs>
              <w:spacing w:before="60" w:after="60" w:line="360" w:lineRule="auto"/>
              <w:jc w:val="both"/>
              <w:rPr>
                <w:sz w:val="24"/>
                <w:szCs w:val="24"/>
              </w:rPr>
            </w:pPr>
          </w:p>
        </w:tc>
      </w:tr>
      <w:tr w:rsidR="00133E3A" w14:paraId="1B7F6CF0" w14:textId="77777777">
        <w:trPr>
          <w:trHeight w:val="342"/>
        </w:trPr>
        <w:tc>
          <w:tcPr>
            <w:tcW w:w="3780" w:type="dxa"/>
          </w:tcPr>
          <w:p w14:paraId="20BFF8AC" w14:textId="77777777" w:rsidR="00133E3A" w:rsidRDefault="00AE7CED">
            <w:pPr>
              <w:spacing w:after="0" w:line="360" w:lineRule="auto"/>
              <w:rPr>
                <w:sz w:val="24"/>
                <w:szCs w:val="24"/>
              </w:rPr>
            </w:pPr>
            <w:r>
              <w:rPr>
                <w:sz w:val="24"/>
                <w:szCs w:val="24"/>
              </w:rPr>
              <w:t>Fecha:</w:t>
            </w:r>
          </w:p>
          <w:p w14:paraId="7FB3A5D0" w14:textId="77777777" w:rsidR="00133E3A" w:rsidRDefault="00133E3A">
            <w:pPr>
              <w:spacing w:after="0" w:line="360" w:lineRule="auto"/>
              <w:rPr>
                <w:sz w:val="24"/>
                <w:szCs w:val="24"/>
              </w:rPr>
            </w:pPr>
          </w:p>
          <w:p w14:paraId="29ED19C5" w14:textId="77777777" w:rsidR="00133E3A" w:rsidRDefault="00133E3A">
            <w:pPr>
              <w:spacing w:after="0" w:line="360" w:lineRule="auto"/>
              <w:rPr>
                <w:sz w:val="24"/>
                <w:szCs w:val="24"/>
              </w:rPr>
            </w:pPr>
          </w:p>
          <w:p w14:paraId="08026220" w14:textId="77777777" w:rsidR="00133E3A" w:rsidRDefault="00133E3A">
            <w:pPr>
              <w:spacing w:after="0" w:line="360" w:lineRule="auto"/>
              <w:rPr>
                <w:sz w:val="24"/>
                <w:szCs w:val="24"/>
              </w:rPr>
            </w:pPr>
          </w:p>
          <w:p w14:paraId="5E7B2B02" w14:textId="77777777" w:rsidR="00133E3A" w:rsidRDefault="00133E3A">
            <w:pPr>
              <w:spacing w:after="0" w:line="360" w:lineRule="auto"/>
              <w:rPr>
                <w:sz w:val="24"/>
                <w:szCs w:val="24"/>
              </w:rPr>
            </w:pPr>
          </w:p>
          <w:p w14:paraId="362DCD36" w14:textId="77777777" w:rsidR="00133E3A" w:rsidRDefault="00133E3A">
            <w:pPr>
              <w:spacing w:after="0" w:line="360" w:lineRule="auto"/>
              <w:rPr>
                <w:sz w:val="24"/>
                <w:szCs w:val="24"/>
              </w:rPr>
            </w:pPr>
          </w:p>
          <w:p w14:paraId="16265029" w14:textId="77777777" w:rsidR="00133E3A" w:rsidRDefault="00133E3A">
            <w:pPr>
              <w:spacing w:after="0" w:line="360" w:lineRule="auto"/>
              <w:rPr>
                <w:sz w:val="24"/>
                <w:szCs w:val="24"/>
              </w:rPr>
            </w:pPr>
          </w:p>
          <w:p w14:paraId="56DDE991" w14:textId="77777777" w:rsidR="00133E3A" w:rsidRDefault="00133E3A">
            <w:pPr>
              <w:spacing w:after="0" w:line="360" w:lineRule="auto"/>
              <w:rPr>
                <w:sz w:val="24"/>
                <w:szCs w:val="24"/>
              </w:rPr>
            </w:pPr>
          </w:p>
          <w:p w14:paraId="1A56541E" w14:textId="77777777" w:rsidR="00133E3A" w:rsidRDefault="00133E3A">
            <w:pPr>
              <w:spacing w:after="0" w:line="360" w:lineRule="auto"/>
              <w:rPr>
                <w:sz w:val="24"/>
                <w:szCs w:val="24"/>
              </w:rPr>
            </w:pPr>
          </w:p>
          <w:p w14:paraId="7CE5C0B6" w14:textId="77777777" w:rsidR="00133E3A" w:rsidRDefault="00133E3A">
            <w:pPr>
              <w:spacing w:after="0" w:line="360" w:lineRule="auto"/>
              <w:rPr>
                <w:sz w:val="24"/>
                <w:szCs w:val="24"/>
              </w:rPr>
            </w:pPr>
          </w:p>
          <w:p w14:paraId="151F00B4" w14:textId="77777777" w:rsidR="00133E3A" w:rsidRDefault="00133E3A">
            <w:pPr>
              <w:spacing w:after="0" w:line="360" w:lineRule="auto"/>
              <w:rPr>
                <w:sz w:val="24"/>
                <w:szCs w:val="24"/>
              </w:rPr>
            </w:pPr>
          </w:p>
          <w:p w14:paraId="616AB329" w14:textId="77777777" w:rsidR="00133E3A" w:rsidRDefault="00133E3A">
            <w:pPr>
              <w:spacing w:after="0" w:line="360" w:lineRule="auto"/>
              <w:rPr>
                <w:sz w:val="24"/>
                <w:szCs w:val="24"/>
              </w:rPr>
            </w:pPr>
          </w:p>
          <w:p w14:paraId="55680775" w14:textId="77777777" w:rsidR="00133E3A" w:rsidRDefault="00133E3A">
            <w:pPr>
              <w:spacing w:after="0" w:line="360" w:lineRule="auto"/>
              <w:rPr>
                <w:sz w:val="24"/>
                <w:szCs w:val="24"/>
              </w:rPr>
            </w:pPr>
          </w:p>
          <w:p w14:paraId="12F2EBFF" w14:textId="77777777" w:rsidR="00133E3A" w:rsidRDefault="00133E3A">
            <w:pPr>
              <w:spacing w:after="0" w:line="360" w:lineRule="auto"/>
              <w:rPr>
                <w:sz w:val="24"/>
                <w:szCs w:val="24"/>
              </w:rPr>
            </w:pPr>
          </w:p>
        </w:tc>
        <w:tc>
          <w:tcPr>
            <w:tcW w:w="3780" w:type="dxa"/>
          </w:tcPr>
          <w:p w14:paraId="0C545CF9" w14:textId="77777777" w:rsidR="00133E3A" w:rsidRDefault="00133E3A">
            <w:pPr>
              <w:tabs>
                <w:tab w:val="left" w:pos="1188"/>
                <w:tab w:val="left" w:pos="2394"/>
                <w:tab w:val="left" w:pos="4209"/>
                <w:tab w:val="left" w:pos="5238"/>
                <w:tab w:val="left" w:pos="7632"/>
                <w:tab w:val="left" w:pos="7868"/>
                <w:tab w:val="left" w:pos="9468"/>
              </w:tabs>
              <w:spacing w:before="60" w:after="60" w:line="360" w:lineRule="auto"/>
              <w:jc w:val="both"/>
              <w:rPr>
                <w:sz w:val="24"/>
                <w:szCs w:val="24"/>
              </w:rPr>
            </w:pPr>
          </w:p>
        </w:tc>
      </w:tr>
    </w:tbl>
    <w:p w14:paraId="0282FAAC" w14:textId="77777777" w:rsidR="00133E3A" w:rsidRDefault="00133E3A">
      <w:pPr>
        <w:spacing w:line="360" w:lineRule="auto"/>
        <w:rPr>
          <w:sz w:val="24"/>
          <w:szCs w:val="24"/>
        </w:rPr>
      </w:pPr>
    </w:p>
    <w:p w14:paraId="75D756E6" w14:textId="77777777" w:rsidR="00596179" w:rsidRDefault="00596179">
      <w:pPr>
        <w:spacing w:line="360" w:lineRule="auto"/>
        <w:rPr>
          <w:sz w:val="24"/>
          <w:szCs w:val="24"/>
        </w:rPr>
      </w:pPr>
    </w:p>
    <w:p w14:paraId="612D9B28" w14:textId="77777777" w:rsidR="00133E3A" w:rsidRDefault="00AE7CED">
      <w:pPr>
        <w:pStyle w:val="Ttulo2"/>
        <w:spacing w:line="360" w:lineRule="auto"/>
        <w:jc w:val="center"/>
        <w:rPr>
          <w:rFonts w:ascii="Calibri" w:eastAsia="Calibri" w:hAnsi="Calibri"/>
          <w:sz w:val="24"/>
          <w:szCs w:val="24"/>
        </w:rPr>
      </w:pPr>
      <w:bookmarkStart w:id="24" w:name="_Toc129358851"/>
      <w:r>
        <w:rPr>
          <w:rFonts w:ascii="Calibri" w:eastAsia="Calibri" w:hAnsi="Calibri"/>
          <w:sz w:val="24"/>
          <w:szCs w:val="24"/>
        </w:rPr>
        <w:lastRenderedPageBreak/>
        <w:t>F2.</w:t>
      </w:r>
      <w:r>
        <w:rPr>
          <w:rFonts w:ascii="Calibri" w:eastAsia="Calibri" w:hAnsi="Calibri"/>
          <w:sz w:val="24"/>
          <w:szCs w:val="24"/>
        </w:rPr>
        <w:tab/>
      </w:r>
      <w:r>
        <w:rPr>
          <w:rFonts w:ascii="Calibri" w:eastAsia="Calibri" w:hAnsi="Calibri"/>
          <w:sz w:val="24"/>
          <w:szCs w:val="24"/>
        </w:rPr>
        <w:t>Formulario de Lista de Cantidades</w:t>
      </w:r>
      <w:bookmarkEnd w:id="24"/>
    </w:p>
    <w:p w14:paraId="2DA64A23" w14:textId="77777777" w:rsidR="00133E3A" w:rsidRDefault="00AE7CED">
      <w:pPr>
        <w:spacing w:line="360" w:lineRule="auto"/>
        <w:jc w:val="right"/>
        <w:rPr>
          <w:sz w:val="24"/>
          <w:szCs w:val="24"/>
        </w:rPr>
      </w:pPr>
      <w:r>
        <w:rPr>
          <w:sz w:val="24"/>
          <w:szCs w:val="24"/>
        </w:rPr>
        <w:t>Fecha: ______________________</w:t>
      </w:r>
    </w:p>
    <w:p w14:paraId="5F76FD2D" w14:textId="77777777" w:rsidR="00133E3A" w:rsidRDefault="00AE7CED">
      <w:pPr>
        <w:spacing w:after="0" w:line="360" w:lineRule="auto"/>
        <w:ind w:left="74"/>
        <w:rPr>
          <w:i/>
          <w:color w:val="000000"/>
          <w:sz w:val="24"/>
          <w:szCs w:val="24"/>
        </w:rPr>
      </w:pPr>
      <w:r>
        <w:rPr>
          <w:i/>
          <w:color w:val="000000"/>
          <w:sz w:val="24"/>
          <w:szCs w:val="24"/>
        </w:rPr>
        <w:t>(Los oferentes deberán remitir sus ofertas en este formato, indicando los precios unitarios sin IVA con 2 decimales).</w:t>
      </w:r>
    </w:p>
    <w:p w14:paraId="72DB86BB" w14:textId="77777777" w:rsidR="00133E3A" w:rsidRDefault="00133E3A">
      <w:pPr>
        <w:spacing w:after="0" w:line="360" w:lineRule="auto"/>
        <w:ind w:left="74"/>
        <w:rPr>
          <w:color w:val="000000"/>
          <w:sz w:val="24"/>
          <w:szCs w:val="24"/>
        </w:rPr>
      </w:pPr>
    </w:p>
    <w:p w14:paraId="6ACC9689" w14:textId="77777777" w:rsidR="00133E3A" w:rsidRDefault="00AE7CED">
      <w:pPr>
        <w:spacing w:line="360" w:lineRule="auto"/>
        <w:ind w:left="74"/>
        <w:rPr>
          <w:color w:val="000000"/>
          <w:sz w:val="24"/>
          <w:szCs w:val="24"/>
        </w:rPr>
      </w:pPr>
      <w:r>
        <w:rPr>
          <w:color w:val="000000"/>
          <w:sz w:val="24"/>
          <w:szCs w:val="24"/>
        </w:rPr>
        <w:t>Estimados Señores</w:t>
      </w:r>
    </w:p>
    <w:p w14:paraId="45B80778" w14:textId="77777777" w:rsidR="00133E3A" w:rsidRDefault="00AE7CED">
      <w:pPr>
        <w:spacing w:line="360" w:lineRule="auto"/>
        <w:ind w:left="74"/>
        <w:rPr>
          <w:color w:val="000000"/>
          <w:sz w:val="24"/>
          <w:szCs w:val="24"/>
        </w:rPr>
      </w:pPr>
      <w:r>
        <w:rPr>
          <w:color w:val="000000"/>
          <w:sz w:val="24"/>
          <w:szCs w:val="24"/>
        </w:rPr>
        <w:t>Referencia: No. ________________________</w:t>
      </w:r>
    </w:p>
    <w:p w14:paraId="4003709E" w14:textId="77777777" w:rsidR="00133E3A" w:rsidRDefault="00AE7CED">
      <w:pPr>
        <w:spacing w:line="360" w:lineRule="auto"/>
        <w:ind w:left="74"/>
        <w:rPr>
          <w:color w:val="000000"/>
          <w:sz w:val="24"/>
          <w:szCs w:val="24"/>
        </w:rPr>
      </w:pPr>
      <w:r>
        <w:rPr>
          <w:color w:val="000000"/>
          <w:sz w:val="24"/>
          <w:szCs w:val="24"/>
        </w:rPr>
        <w:t>A continuación</w:t>
      </w:r>
      <w:r>
        <w:rPr>
          <w:color w:val="000000"/>
          <w:sz w:val="24"/>
          <w:szCs w:val="24"/>
        </w:rPr>
        <w:t>, presentamos nuestra Oferta para lo siguiente:</w:t>
      </w:r>
    </w:p>
    <w:tbl>
      <w:tblPr>
        <w:tblStyle w:val="af0"/>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8"/>
        <w:gridCol w:w="6659"/>
        <w:gridCol w:w="288"/>
        <w:gridCol w:w="1701"/>
      </w:tblGrid>
      <w:tr w:rsidR="00133E3A" w14:paraId="6C08338E" w14:textId="77777777">
        <w:trPr>
          <w:trHeight w:val="20"/>
          <w:tblHeader/>
        </w:trPr>
        <w:tc>
          <w:tcPr>
            <w:tcW w:w="708" w:type="dxa"/>
            <w:vAlign w:val="center"/>
          </w:tcPr>
          <w:p w14:paraId="5F04380F" w14:textId="77777777" w:rsidR="00133E3A" w:rsidRDefault="00AE7CED">
            <w:pPr>
              <w:spacing w:after="0" w:line="360" w:lineRule="auto"/>
              <w:jc w:val="both"/>
              <w:rPr>
                <w:b/>
                <w:color w:val="000000"/>
                <w:sz w:val="24"/>
                <w:szCs w:val="24"/>
              </w:rPr>
            </w:pPr>
            <w:r>
              <w:rPr>
                <w:b/>
                <w:color w:val="000000"/>
                <w:sz w:val="24"/>
                <w:szCs w:val="24"/>
              </w:rPr>
              <w:t xml:space="preserve"> </w:t>
            </w:r>
            <w:proofErr w:type="spellStart"/>
            <w:r>
              <w:rPr>
                <w:b/>
                <w:color w:val="000000"/>
                <w:sz w:val="24"/>
                <w:szCs w:val="24"/>
              </w:rPr>
              <w:t>N°</w:t>
            </w:r>
            <w:proofErr w:type="spellEnd"/>
          </w:p>
        </w:tc>
        <w:tc>
          <w:tcPr>
            <w:tcW w:w="6659" w:type="dxa"/>
            <w:shd w:val="clear" w:color="auto" w:fill="FFFFFF"/>
            <w:vAlign w:val="center"/>
          </w:tcPr>
          <w:p w14:paraId="3FE78F69" w14:textId="77777777" w:rsidR="00133E3A" w:rsidRDefault="00AE7CED">
            <w:pPr>
              <w:spacing w:after="0" w:line="360" w:lineRule="auto"/>
              <w:jc w:val="center"/>
              <w:rPr>
                <w:b/>
                <w:color w:val="000000"/>
                <w:sz w:val="24"/>
                <w:szCs w:val="24"/>
              </w:rPr>
            </w:pPr>
            <w:r>
              <w:rPr>
                <w:b/>
                <w:color w:val="000000"/>
                <w:sz w:val="24"/>
                <w:szCs w:val="24"/>
              </w:rPr>
              <w:t>BIENES</w:t>
            </w:r>
          </w:p>
        </w:tc>
        <w:tc>
          <w:tcPr>
            <w:tcW w:w="288" w:type="dxa"/>
            <w:tcBorders>
              <w:right w:val="nil"/>
            </w:tcBorders>
            <w:vAlign w:val="center"/>
          </w:tcPr>
          <w:p w14:paraId="31758191" w14:textId="77777777" w:rsidR="00133E3A" w:rsidRDefault="00133E3A">
            <w:pPr>
              <w:spacing w:after="0" w:line="360" w:lineRule="auto"/>
              <w:jc w:val="center"/>
              <w:rPr>
                <w:b/>
                <w:color w:val="000000"/>
                <w:sz w:val="24"/>
                <w:szCs w:val="24"/>
              </w:rPr>
            </w:pPr>
          </w:p>
        </w:tc>
        <w:tc>
          <w:tcPr>
            <w:tcW w:w="1701" w:type="dxa"/>
            <w:tcBorders>
              <w:left w:val="nil"/>
            </w:tcBorders>
            <w:vAlign w:val="center"/>
          </w:tcPr>
          <w:p w14:paraId="03F86A07" w14:textId="77777777" w:rsidR="00133E3A" w:rsidRDefault="00AE7CED">
            <w:pPr>
              <w:spacing w:after="0" w:line="360" w:lineRule="auto"/>
              <w:jc w:val="center"/>
              <w:rPr>
                <w:b/>
                <w:color w:val="000000"/>
                <w:sz w:val="24"/>
                <w:szCs w:val="24"/>
              </w:rPr>
            </w:pPr>
            <w:r>
              <w:rPr>
                <w:b/>
                <w:color w:val="000000"/>
                <w:sz w:val="24"/>
                <w:szCs w:val="24"/>
              </w:rPr>
              <w:t>PRECIO (US$)</w:t>
            </w:r>
          </w:p>
        </w:tc>
      </w:tr>
      <w:tr w:rsidR="00133E3A" w14:paraId="04169EE6" w14:textId="77777777">
        <w:trPr>
          <w:trHeight w:val="20"/>
        </w:trPr>
        <w:tc>
          <w:tcPr>
            <w:tcW w:w="708" w:type="dxa"/>
            <w:vAlign w:val="center"/>
          </w:tcPr>
          <w:p w14:paraId="11AEC474" w14:textId="77777777" w:rsidR="00133E3A" w:rsidRDefault="00133E3A">
            <w:pPr>
              <w:spacing w:after="0" w:line="360" w:lineRule="auto"/>
              <w:jc w:val="both"/>
              <w:rPr>
                <w:sz w:val="24"/>
                <w:szCs w:val="24"/>
              </w:rPr>
            </w:pPr>
          </w:p>
        </w:tc>
        <w:tc>
          <w:tcPr>
            <w:tcW w:w="6659" w:type="dxa"/>
            <w:shd w:val="clear" w:color="auto" w:fill="FFFFFF"/>
            <w:vAlign w:val="center"/>
          </w:tcPr>
          <w:p w14:paraId="78B33EF9" w14:textId="77777777" w:rsidR="00133E3A" w:rsidRDefault="00133E3A">
            <w:pPr>
              <w:spacing w:after="0" w:line="360" w:lineRule="auto"/>
              <w:jc w:val="both"/>
              <w:rPr>
                <w:sz w:val="24"/>
                <w:szCs w:val="24"/>
              </w:rPr>
            </w:pPr>
          </w:p>
        </w:tc>
        <w:tc>
          <w:tcPr>
            <w:tcW w:w="288" w:type="dxa"/>
            <w:tcBorders>
              <w:right w:val="nil"/>
            </w:tcBorders>
            <w:vAlign w:val="center"/>
          </w:tcPr>
          <w:p w14:paraId="0F83D670" w14:textId="77777777" w:rsidR="00133E3A" w:rsidRDefault="00133E3A">
            <w:pPr>
              <w:spacing w:after="0" w:line="360" w:lineRule="auto"/>
              <w:jc w:val="both"/>
              <w:rPr>
                <w:sz w:val="24"/>
                <w:szCs w:val="24"/>
              </w:rPr>
            </w:pPr>
          </w:p>
        </w:tc>
        <w:tc>
          <w:tcPr>
            <w:tcW w:w="1701" w:type="dxa"/>
            <w:tcBorders>
              <w:left w:val="nil"/>
            </w:tcBorders>
            <w:shd w:val="clear" w:color="auto" w:fill="FFFFFF"/>
            <w:vAlign w:val="center"/>
          </w:tcPr>
          <w:p w14:paraId="4FC64374" w14:textId="77777777" w:rsidR="00133E3A" w:rsidRDefault="00133E3A">
            <w:pPr>
              <w:spacing w:after="0" w:line="360" w:lineRule="auto"/>
              <w:jc w:val="both"/>
              <w:rPr>
                <w:sz w:val="24"/>
                <w:szCs w:val="24"/>
              </w:rPr>
            </w:pPr>
          </w:p>
        </w:tc>
      </w:tr>
      <w:tr w:rsidR="00133E3A" w14:paraId="534FE980" w14:textId="77777777">
        <w:trPr>
          <w:trHeight w:val="20"/>
        </w:trPr>
        <w:tc>
          <w:tcPr>
            <w:tcW w:w="708" w:type="dxa"/>
            <w:vAlign w:val="center"/>
          </w:tcPr>
          <w:p w14:paraId="72DA844A" w14:textId="77777777" w:rsidR="00133E3A" w:rsidRDefault="00133E3A">
            <w:pPr>
              <w:spacing w:after="0" w:line="360" w:lineRule="auto"/>
              <w:jc w:val="both"/>
              <w:rPr>
                <w:sz w:val="24"/>
                <w:szCs w:val="24"/>
              </w:rPr>
            </w:pPr>
          </w:p>
        </w:tc>
        <w:tc>
          <w:tcPr>
            <w:tcW w:w="6659" w:type="dxa"/>
            <w:shd w:val="clear" w:color="auto" w:fill="FFFFFF"/>
            <w:vAlign w:val="center"/>
          </w:tcPr>
          <w:p w14:paraId="44120790" w14:textId="77777777" w:rsidR="00133E3A" w:rsidRDefault="00133E3A">
            <w:pPr>
              <w:spacing w:after="0" w:line="360" w:lineRule="auto"/>
              <w:jc w:val="both"/>
              <w:rPr>
                <w:sz w:val="24"/>
                <w:szCs w:val="24"/>
              </w:rPr>
            </w:pPr>
          </w:p>
        </w:tc>
        <w:tc>
          <w:tcPr>
            <w:tcW w:w="288" w:type="dxa"/>
            <w:tcBorders>
              <w:right w:val="nil"/>
            </w:tcBorders>
            <w:vAlign w:val="center"/>
          </w:tcPr>
          <w:p w14:paraId="02B902BF" w14:textId="77777777" w:rsidR="00133E3A" w:rsidRDefault="00133E3A">
            <w:pPr>
              <w:spacing w:after="0" w:line="360" w:lineRule="auto"/>
              <w:jc w:val="both"/>
              <w:rPr>
                <w:sz w:val="24"/>
                <w:szCs w:val="24"/>
              </w:rPr>
            </w:pPr>
          </w:p>
        </w:tc>
        <w:tc>
          <w:tcPr>
            <w:tcW w:w="1701" w:type="dxa"/>
            <w:tcBorders>
              <w:left w:val="nil"/>
            </w:tcBorders>
            <w:shd w:val="clear" w:color="auto" w:fill="FFFFFF"/>
            <w:vAlign w:val="center"/>
          </w:tcPr>
          <w:p w14:paraId="0EAB0E4A" w14:textId="77777777" w:rsidR="00133E3A" w:rsidRDefault="00133E3A">
            <w:pPr>
              <w:spacing w:after="0" w:line="360" w:lineRule="auto"/>
              <w:jc w:val="both"/>
              <w:rPr>
                <w:sz w:val="24"/>
                <w:szCs w:val="24"/>
              </w:rPr>
            </w:pPr>
          </w:p>
        </w:tc>
      </w:tr>
      <w:tr w:rsidR="00133E3A" w14:paraId="753B42E9" w14:textId="77777777">
        <w:trPr>
          <w:trHeight w:val="20"/>
        </w:trPr>
        <w:tc>
          <w:tcPr>
            <w:tcW w:w="708" w:type="dxa"/>
            <w:vAlign w:val="center"/>
          </w:tcPr>
          <w:p w14:paraId="3BBDC252" w14:textId="77777777" w:rsidR="00133E3A" w:rsidRDefault="00133E3A">
            <w:pPr>
              <w:spacing w:after="0" w:line="360" w:lineRule="auto"/>
              <w:jc w:val="both"/>
              <w:rPr>
                <w:sz w:val="24"/>
                <w:szCs w:val="24"/>
              </w:rPr>
            </w:pPr>
          </w:p>
        </w:tc>
        <w:tc>
          <w:tcPr>
            <w:tcW w:w="6659" w:type="dxa"/>
            <w:shd w:val="clear" w:color="auto" w:fill="FFFFFF"/>
            <w:vAlign w:val="center"/>
          </w:tcPr>
          <w:p w14:paraId="79D49010" w14:textId="77777777" w:rsidR="00133E3A" w:rsidRDefault="00133E3A">
            <w:pPr>
              <w:spacing w:after="0" w:line="360" w:lineRule="auto"/>
              <w:jc w:val="both"/>
              <w:rPr>
                <w:sz w:val="24"/>
                <w:szCs w:val="24"/>
              </w:rPr>
            </w:pPr>
          </w:p>
        </w:tc>
        <w:tc>
          <w:tcPr>
            <w:tcW w:w="288" w:type="dxa"/>
            <w:tcBorders>
              <w:right w:val="nil"/>
            </w:tcBorders>
            <w:vAlign w:val="center"/>
          </w:tcPr>
          <w:p w14:paraId="6AA7B291" w14:textId="77777777" w:rsidR="00133E3A" w:rsidRDefault="00133E3A">
            <w:pPr>
              <w:spacing w:after="0" w:line="360" w:lineRule="auto"/>
              <w:jc w:val="both"/>
              <w:rPr>
                <w:sz w:val="24"/>
                <w:szCs w:val="24"/>
              </w:rPr>
            </w:pPr>
          </w:p>
        </w:tc>
        <w:tc>
          <w:tcPr>
            <w:tcW w:w="1701" w:type="dxa"/>
            <w:tcBorders>
              <w:left w:val="nil"/>
            </w:tcBorders>
            <w:shd w:val="clear" w:color="auto" w:fill="FFFFFF"/>
            <w:vAlign w:val="center"/>
          </w:tcPr>
          <w:p w14:paraId="3E7A4F26" w14:textId="77777777" w:rsidR="00133E3A" w:rsidRDefault="00133E3A">
            <w:pPr>
              <w:spacing w:after="0" w:line="360" w:lineRule="auto"/>
              <w:jc w:val="both"/>
              <w:rPr>
                <w:sz w:val="24"/>
                <w:szCs w:val="24"/>
              </w:rPr>
            </w:pPr>
          </w:p>
        </w:tc>
      </w:tr>
      <w:tr w:rsidR="00133E3A" w14:paraId="70B3BF85" w14:textId="77777777">
        <w:trPr>
          <w:trHeight w:val="20"/>
        </w:trPr>
        <w:tc>
          <w:tcPr>
            <w:tcW w:w="708" w:type="dxa"/>
            <w:vAlign w:val="center"/>
          </w:tcPr>
          <w:p w14:paraId="7D82EA3D" w14:textId="77777777" w:rsidR="00133E3A" w:rsidRDefault="00133E3A">
            <w:pPr>
              <w:spacing w:after="0" w:line="360" w:lineRule="auto"/>
              <w:jc w:val="both"/>
              <w:rPr>
                <w:sz w:val="24"/>
                <w:szCs w:val="24"/>
              </w:rPr>
            </w:pPr>
          </w:p>
        </w:tc>
        <w:tc>
          <w:tcPr>
            <w:tcW w:w="6659" w:type="dxa"/>
            <w:shd w:val="clear" w:color="auto" w:fill="FFFFFF"/>
            <w:vAlign w:val="center"/>
          </w:tcPr>
          <w:p w14:paraId="22612145" w14:textId="77777777" w:rsidR="00133E3A" w:rsidRDefault="00133E3A">
            <w:pPr>
              <w:spacing w:after="0" w:line="360" w:lineRule="auto"/>
              <w:jc w:val="both"/>
              <w:rPr>
                <w:sz w:val="24"/>
                <w:szCs w:val="24"/>
              </w:rPr>
            </w:pPr>
          </w:p>
        </w:tc>
        <w:tc>
          <w:tcPr>
            <w:tcW w:w="288" w:type="dxa"/>
            <w:tcBorders>
              <w:right w:val="nil"/>
            </w:tcBorders>
            <w:vAlign w:val="center"/>
          </w:tcPr>
          <w:p w14:paraId="03461855" w14:textId="77777777" w:rsidR="00133E3A" w:rsidRDefault="00133E3A">
            <w:pPr>
              <w:spacing w:after="0" w:line="360" w:lineRule="auto"/>
              <w:jc w:val="both"/>
              <w:rPr>
                <w:sz w:val="24"/>
                <w:szCs w:val="24"/>
              </w:rPr>
            </w:pPr>
          </w:p>
        </w:tc>
        <w:tc>
          <w:tcPr>
            <w:tcW w:w="1701" w:type="dxa"/>
            <w:tcBorders>
              <w:left w:val="nil"/>
            </w:tcBorders>
            <w:shd w:val="clear" w:color="auto" w:fill="FFFFFF"/>
            <w:vAlign w:val="center"/>
          </w:tcPr>
          <w:p w14:paraId="33201433" w14:textId="77777777" w:rsidR="00133E3A" w:rsidRDefault="00133E3A">
            <w:pPr>
              <w:spacing w:after="0" w:line="360" w:lineRule="auto"/>
              <w:jc w:val="both"/>
              <w:rPr>
                <w:sz w:val="24"/>
                <w:szCs w:val="24"/>
              </w:rPr>
            </w:pPr>
          </w:p>
        </w:tc>
      </w:tr>
      <w:tr w:rsidR="00133E3A" w14:paraId="67689611" w14:textId="77777777">
        <w:trPr>
          <w:trHeight w:val="20"/>
        </w:trPr>
        <w:tc>
          <w:tcPr>
            <w:tcW w:w="708" w:type="dxa"/>
            <w:vAlign w:val="center"/>
          </w:tcPr>
          <w:p w14:paraId="3AC73DBD" w14:textId="77777777" w:rsidR="00133E3A" w:rsidRDefault="00133E3A">
            <w:pPr>
              <w:spacing w:after="0" w:line="360" w:lineRule="auto"/>
              <w:jc w:val="both"/>
              <w:rPr>
                <w:sz w:val="24"/>
                <w:szCs w:val="24"/>
              </w:rPr>
            </w:pPr>
          </w:p>
        </w:tc>
        <w:tc>
          <w:tcPr>
            <w:tcW w:w="6659" w:type="dxa"/>
            <w:shd w:val="clear" w:color="auto" w:fill="FFFFFF"/>
            <w:vAlign w:val="center"/>
          </w:tcPr>
          <w:p w14:paraId="08984F35" w14:textId="77777777" w:rsidR="00133E3A" w:rsidRDefault="00133E3A">
            <w:pPr>
              <w:spacing w:after="0" w:line="360" w:lineRule="auto"/>
              <w:jc w:val="both"/>
              <w:rPr>
                <w:sz w:val="24"/>
                <w:szCs w:val="24"/>
              </w:rPr>
            </w:pPr>
          </w:p>
        </w:tc>
        <w:tc>
          <w:tcPr>
            <w:tcW w:w="288" w:type="dxa"/>
            <w:tcBorders>
              <w:right w:val="nil"/>
            </w:tcBorders>
            <w:vAlign w:val="center"/>
          </w:tcPr>
          <w:p w14:paraId="56236C09" w14:textId="77777777" w:rsidR="00133E3A" w:rsidRDefault="00133E3A">
            <w:pPr>
              <w:spacing w:after="0" w:line="360" w:lineRule="auto"/>
              <w:jc w:val="both"/>
              <w:rPr>
                <w:sz w:val="24"/>
                <w:szCs w:val="24"/>
              </w:rPr>
            </w:pPr>
          </w:p>
        </w:tc>
        <w:tc>
          <w:tcPr>
            <w:tcW w:w="1701" w:type="dxa"/>
            <w:tcBorders>
              <w:left w:val="nil"/>
            </w:tcBorders>
            <w:shd w:val="clear" w:color="auto" w:fill="FFFFFF"/>
            <w:vAlign w:val="center"/>
          </w:tcPr>
          <w:p w14:paraId="27F46F8F" w14:textId="77777777" w:rsidR="00133E3A" w:rsidRDefault="00133E3A">
            <w:pPr>
              <w:spacing w:after="0" w:line="360" w:lineRule="auto"/>
              <w:jc w:val="both"/>
              <w:rPr>
                <w:sz w:val="24"/>
                <w:szCs w:val="24"/>
              </w:rPr>
            </w:pPr>
          </w:p>
        </w:tc>
      </w:tr>
      <w:tr w:rsidR="00133E3A" w14:paraId="190122E9" w14:textId="77777777">
        <w:trPr>
          <w:trHeight w:val="20"/>
        </w:trPr>
        <w:tc>
          <w:tcPr>
            <w:tcW w:w="708" w:type="dxa"/>
            <w:vAlign w:val="center"/>
          </w:tcPr>
          <w:p w14:paraId="3251F134" w14:textId="77777777" w:rsidR="00133E3A" w:rsidRDefault="00133E3A">
            <w:pPr>
              <w:spacing w:after="0" w:line="360" w:lineRule="auto"/>
              <w:jc w:val="both"/>
              <w:rPr>
                <w:sz w:val="24"/>
                <w:szCs w:val="24"/>
              </w:rPr>
            </w:pPr>
          </w:p>
        </w:tc>
        <w:tc>
          <w:tcPr>
            <w:tcW w:w="6659" w:type="dxa"/>
            <w:shd w:val="clear" w:color="auto" w:fill="FFFFFF"/>
            <w:vAlign w:val="center"/>
          </w:tcPr>
          <w:p w14:paraId="0C9F285E" w14:textId="77777777" w:rsidR="00133E3A" w:rsidRDefault="00133E3A">
            <w:pPr>
              <w:spacing w:after="0" w:line="360" w:lineRule="auto"/>
              <w:jc w:val="both"/>
              <w:rPr>
                <w:sz w:val="24"/>
                <w:szCs w:val="24"/>
              </w:rPr>
            </w:pPr>
          </w:p>
        </w:tc>
        <w:tc>
          <w:tcPr>
            <w:tcW w:w="288" w:type="dxa"/>
            <w:tcBorders>
              <w:right w:val="nil"/>
            </w:tcBorders>
            <w:vAlign w:val="center"/>
          </w:tcPr>
          <w:p w14:paraId="50DC54C5" w14:textId="77777777" w:rsidR="00133E3A" w:rsidRDefault="00133E3A">
            <w:pPr>
              <w:spacing w:after="0" w:line="360" w:lineRule="auto"/>
              <w:jc w:val="both"/>
              <w:rPr>
                <w:sz w:val="24"/>
                <w:szCs w:val="24"/>
              </w:rPr>
            </w:pPr>
          </w:p>
        </w:tc>
        <w:tc>
          <w:tcPr>
            <w:tcW w:w="1701" w:type="dxa"/>
            <w:tcBorders>
              <w:left w:val="nil"/>
            </w:tcBorders>
            <w:shd w:val="clear" w:color="auto" w:fill="FFFFFF"/>
            <w:vAlign w:val="center"/>
          </w:tcPr>
          <w:p w14:paraId="2FACF35E" w14:textId="77777777" w:rsidR="00133E3A" w:rsidRDefault="00133E3A">
            <w:pPr>
              <w:spacing w:after="0" w:line="360" w:lineRule="auto"/>
              <w:jc w:val="both"/>
              <w:rPr>
                <w:sz w:val="24"/>
                <w:szCs w:val="24"/>
              </w:rPr>
            </w:pPr>
          </w:p>
        </w:tc>
      </w:tr>
      <w:tr w:rsidR="00133E3A" w14:paraId="39C59E4E" w14:textId="77777777">
        <w:trPr>
          <w:trHeight w:val="20"/>
        </w:trPr>
        <w:tc>
          <w:tcPr>
            <w:tcW w:w="708" w:type="dxa"/>
            <w:vAlign w:val="center"/>
          </w:tcPr>
          <w:p w14:paraId="5BA4FC3D" w14:textId="77777777" w:rsidR="00133E3A" w:rsidRDefault="00133E3A">
            <w:pPr>
              <w:spacing w:after="0" w:line="360" w:lineRule="auto"/>
              <w:jc w:val="both"/>
              <w:rPr>
                <w:sz w:val="24"/>
                <w:szCs w:val="24"/>
              </w:rPr>
            </w:pPr>
          </w:p>
        </w:tc>
        <w:tc>
          <w:tcPr>
            <w:tcW w:w="6659" w:type="dxa"/>
            <w:shd w:val="clear" w:color="auto" w:fill="FFFFFF"/>
            <w:vAlign w:val="center"/>
          </w:tcPr>
          <w:p w14:paraId="636DA7D2" w14:textId="77777777" w:rsidR="00133E3A" w:rsidRDefault="00133E3A">
            <w:pPr>
              <w:spacing w:after="0" w:line="360" w:lineRule="auto"/>
              <w:jc w:val="both"/>
              <w:rPr>
                <w:sz w:val="24"/>
                <w:szCs w:val="24"/>
              </w:rPr>
            </w:pPr>
          </w:p>
        </w:tc>
        <w:tc>
          <w:tcPr>
            <w:tcW w:w="288" w:type="dxa"/>
            <w:tcBorders>
              <w:right w:val="nil"/>
            </w:tcBorders>
            <w:vAlign w:val="center"/>
          </w:tcPr>
          <w:p w14:paraId="00CC0034" w14:textId="77777777" w:rsidR="00133E3A" w:rsidRDefault="00133E3A">
            <w:pPr>
              <w:spacing w:after="0" w:line="360" w:lineRule="auto"/>
              <w:jc w:val="both"/>
              <w:rPr>
                <w:sz w:val="24"/>
                <w:szCs w:val="24"/>
              </w:rPr>
            </w:pPr>
          </w:p>
        </w:tc>
        <w:tc>
          <w:tcPr>
            <w:tcW w:w="1701" w:type="dxa"/>
            <w:tcBorders>
              <w:left w:val="nil"/>
            </w:tcBorders>
            <w:shd w:val="clear" w:color="auto" w:fill="FFFFFF"/>
            <w:vAlign w:val="center"/>
          </w:tcPr>
          <w:p w14:paraId="2D30875C" w14:textId="77777777" w:rsidR="00133E3A" w:rsidRDefault="00133E3A">
            <w:pPr>
              <w:spacing w:after="0" w:line="360" w:lineRule="auto"/>
              <w:jc w:val="both"/>
              <w:rPr>
                <w:sz w:val="24"/>
                <w:szCs w:val="24"/>
              </w:rPr>
            </w:pPr>
          </w:p>
        </w:tc>
      </w:tr>
      <w:tr w:rsidR="00133E3A" w14:paraId="77E31D33" w14:textId="77777777">
        <w:trPr>
          <w:trHeight w:val="20"/>
        </w:trPr>
        <w:tc>
          <w:tcPr>
            <w:tcW w:w="708" w:type="dxa"/>
            <w:vAlign w:val="center"/>
          </w:tcPr>
          <w:p w14:paraId="6D56D90F" w14:textId="77777777" w:rsidR="00133E3A" w:rsidRDefault="00133E3A">
            <w:pPr>
              <w:spacing w:after="0" w:line="360" w:lineRule="auto"/>
              <w:jc w:val="both"/>
              <w:rPr>
                <w:sz w:val="24"/>
                <w:szCs w:val="24"/>
              </w:rPr>
            </w:pPr>
          </w:p>
        </w:tc>
        <w:tc>
          <w:tcPr>
            <w:tcW w:w="6659" w:type="dxa"/>
            <w:shd w:val="clear" w:color="auto" w:fill="FFFFFF"/>
            <w:vAlign w:val="center"/>
          </w:tcPr>
          <w:p w14:paraId="37D1F7F4" w14:textId="77777777" w:rsidR="00133E3A" w:rsidRDefault="00133E3A">
            <w:pPr>
              <w:spacing w:after="0" w:line="360" w:lineRule="auto"/>
              <w:jc w:val="both"/>
              <w:rPr>
                <w:sz w:val="24"/>
                <w:szCs w:val="24"/>
              </w:rPr>
            </w:pPr>
          </w:p>
        </w:tc>
        <w:tc>
          <w:tcPr>
            <w:tcW w:w="288" w:type="dxa"/>
            <w:tcBorders>
              <w:right w:val="nil"/>
            </w:tcBorders>
            <w:vAlign w:val="center"/>
          </w:tcPr>
          <w:p w14:paraId="0D222DE0" w14:textId="77777777" w:rsidR="00133E3A" w:rsidRDefault="00133E3A">
            <w:pPr>
              <w:spacing w:after="0" w:line="360" w:lineRule="auto"/>
              <w:jc w:val="both"/>
              <w:rPr>
                <w:sz w:val="24"/>
                <w:szCs w:val="24"/>
              </w:rPr>
            </w:pPr>
          </w:p>
        </w:tc>
        <w:tc>
          <w:tcPr>
            <w:tcW w:w="1701" w:type="dxa"/>
            <w:tcBorders>
              <w:left w:val="nil"/>
            </w:tcBorders>
            <w:shd w:val="clear" w:color="auto" w:fill="FFFFFF"/>
            <w:vAlign w:val="center"/>
          </w:tcPr>
          <w:p w14:paraId="7346A2DE" w14:textId="77777777" w:rsidR="00133E3A" w:rsidRDefault="00133E3A">
            <w:pPr>
              <w:spacing w:after="0" w:line="360" w:lineRule="auto"/>
              <w:jc w:val="both"/>
              <w:rPr>
                <w:sz w:val="24"/>
                <w:szCs w:val="24"/>
              </w:rPr>
            </w:pPr>
          </w:p>
        </w:tc>
      </w:tr>
      <w:tr w:rsidR="00133E3A" w14:paraId="48970474" w14:textId="77777777">
        <w:trPr>
          <w:trHeight w:val="20"/>
        </w:trPr>
        <w:tc>
          <w:tcPr>
            <w:tcW w:w="708" w:type="dxa"/>
            <w:vAlign w:val="center"/>
          </w:tcPr>
          <w:p w14:paraId="5EE425C9" w14:textId="77777777" w:rsidR="00133E3A" w:rsidRDefault="00133E3A">
            <w:pPr>
              <w:spacing w:after="0" w:line="360" w:lineRule="auto"/>
              <w:jc w:val="both"/>
              <w:rPr>
                <w:sz w:val="24"/>
                <w:szCs w:val="24"/>
              </w:rPr>
            </w:pPr>
          </w:p>
        </w:tc>
        <w:tc>
          <w:tcPr>
            <w:tcW w:w="6659" w:type="dxa"/>
            <w:shd w:val="clear" w:color="auto" w:fill="FFFFFF"/>
            <w:vAlign w:val="center"/>
          </w:tcPr>
          <w:p w14:paraId="718A7E63" w14:textId="77777777" w:rsidR="00133E3A" w:rsidRDefault="00133E3A">
            <w:pPr>
              <w:spacing w:after="0" w:line="360" w:lineRule="auto"/>
              <w:jc w:val="both"/>
              <w:rPr>
                <w:sz w:val="24"/>
                <w:szCs w:val="24"/>
              </w:rPr>
            </w:pPr>
          </w:p>
        </w:tc>
        <w:tc>
          <w:tcPr>
            <w:tcW w:w="288" w:type="dxa"/>
            <w:tcBorders>
              <w:right w:val="nil"/>
            </w:tcBorders>
            <w:vAlign w:val="center"/>
          </w:tcPr>
          <w:p w14:paraId="691F8B28" w14:textId="77777777" w:rsidR="00133E3A" w:rsidRDefault="00133E3A">
            <w:pPr>
              <w:spacing w:after="0" w:line="360" w:lineRule="auto"/>
              <w:jc w:val="both"/>
              <w:rPr>
                <w:sz w:val="24"/>
                <w:szCs w:val="24"/>
              </w:rPr>
            </w:pPr>
          </w:p>
        </w:tc>
        <w:tc>
          <w:tcPr>
            <w:tcW w:w="1701" w:type="dxa"/>
            <w:tcBorders>
              <w:left w:val="nil"/>
            </w:tcBorders>
            <w:shd w:val="clear" w:color="auto" w:fill="FFFFFF"/>
            <w:vAlign w:val="center"/>
          </w:tcPr>
          <w:p w14:paraId="7A2A6CA6" w14:textId="77777777" w:rsidR="00133E3A" w:rsidRDefault="00133E3A">
            <w:pPr>
              <w:spacing w:after="0" w:line="360" w:lineRule="auto"/>
              <w:jc w:val="both"/>
              <w:rPr>
                <w:sz w:val="24"/>
                <w:szCs w:val="24"/>
              </w:rPr>
            </w:pPr>
          </w:p>
        </w:tc>
      </w:tr>
    </w:tbl>
    <w:p w14:paraId="6492C28F" w14:textId="77777777" w:rsidR="00133E3A" w:rsidRDefault="00133E3A">
      <w:pPr>
        <w:spacing w:after="0" w:line="360" w:lineRule="auto"/>
        <w:jc w:val="both"/>
        <w:rPr>
          <w:sz w:val="24"/>
          <w:szCs w:val="24"/>
        </w:rPr>
      </w:pPr>
    </w:p>
    <w:p w14:paraId="6D3EE1C8" w14:textId="77777777" w:rsidR="00133E3A" w:rsidRDefault="00133E3A">
      <w:pPr>
        <w:spacing w:after="0" w:line="360" w:lineRule="auto"/>
        <w:jc w:val="both"/>
        <w:rPr>
          <w:sz w:val="24"/>
          <w:szCs w:val="24"/>
        </w:rPr>
      </w:pPr>
    </w:p>
    <w:p w14:paraId="20689CD6" w14:textId="77777777" w:rsidR="00133E3A" w:rsidRDefault="00AE7CED">
      <w:pPr>
        <w:tabs>
          <w:tab w:val="left" w:pos="0"/>
        </w:tabs>
        <w:spacing w:line="360" w:lineRule="auto"/>
        <w:rPr>
          <w:b/>
          <w:sz w:val="24"/>
          <w:szCs w:val="24"/>
        </w:rPr>
      </w:pPr>
      <w:r>
        <w:rPr>
          <w:b/>
          <w:sz w:val="24"/>
          <w:szCs w:val="24"/>
        </w:rPr>
        <w:t>INFORMACIÓN INDISPENSABLE:</w:t>
      </w:r>
    </w:p>
    <w:p w14:paraId="685575DD" w14:textId="77777777" w:rsidR="00133E3A" w:rsidRDefault="00AE7CED">
      <w:pPr>
        <w:numPr>
          <w:ilvl w:val="0"/>
          <w:numId w:val="4"/>
        </w:numPr>
        <w:tabs>
          <w:tab w:val="left" w:pos="0"/>
        </w:tabs>
        <w:spacing w:after="0" w:line="360" w:lineRule="auto"/>
        <w:ind w:left="714" w:hanging="357"/>
        <w:rPr>
          <w:b/>
          <w:sz w:val="24"/>
          <w:szCs w:val="24"/>
        </w:rPr>
      </w:pPr>
      <w:r>
        <w:rPr>
          <w:b/>
          <w:sz w:val="24"/>
          <w:szCs w:val="24"/>
        </w:rPr>
        <w:t>Nombre de la persona contacto:</w:t>
      </w:r>
    </w:p>
    <w:p w14:paraId="31977B00" w14:textId="77777777" w:rsidR="00133E3A" w:rsidRDefault="00AE7CED">
      <w:pPr>
        <w:numPr>
          <w:ilvl w:val="0"/>
          <w:numId w:val="4"/>
        </w:numPr>
        <w:tabs>
          <w:tab w:val="left" w:pos="0"/>
        </w:tabs>
        <w:spacing w:after="0" w:line="360" w:lineRule="auto"/>
        <w:ind w:left="714" w:hanging="357"/>
        <w:rPr>
          <w:b/>
          <w:sz w:val="24"/>
          <w:szCs w:val="24"/>
        </w:rPr>
      </w:pPr>
      <w:r>
        <w:rPr>
          <w:b/>
          <w:sz w:val="24"/>
          <w:szCs w:val="24"/>
        </w:rPr>
        <w:t>Nombre del Oferente según NIT:</w:t>
      </w:r>
    </w:p>
    <w:p w14:paraId="1B566F11" w14:textId="77777777" w:rsidR="00133E3A" w:rsidRDefault="00AE7CED">
      <w:pPr>
        <w:numPr>
          <w:ilvl w:val="0"/>
          <w:numId w:val="4"/>
        </w:numPr>
        <w:tabs>
          <w:tab w:val="left" w:pos="0"/>
        </w:tabs>
        <w:spacing w:after="0" w:line="360" w:lineRule="auto"/>
        <w:ind w:left="714" w:hanging="357"/>
        <w:rPr>
          <w:b/>
          <w:sz w:val="24"/>
          <w:szCs w:val="24"/>
        </w:rPr>
      </w:pPr>
      <w:r>
        <w:rPr>
          <w:b/>
          <w:sz w:val="24"/>
          <w:szCs w:val="24"/>
        </w:rPr>
        <w:t>Nombre del Representante Legal:</w:t>
      </w:r>
    </w:p>
    <w:p w14:paraId="5DEF9E44" w14:textId="77777777" w:rsidR="00133E3A" w:rsidRDefault="00AE7CED">
      <w:pPr>
        <w:numPr>
          <w:ilvl w:val="0"/>
          <w:numId w:val="4"/>
        </w:numPr>
        <w:tabs>
          <w:tab w:val="left" w:pos="0"/>
        </w:tabs>
        <w:spacing w:after="0" w:line="360" w:lineRule="auto"/>
        <w:ind w:left="714" w:hanging="357"/>
        <w:rPr>
          <w:b/>
          <w:color w:val="000000"/>
          <w:sz w:val="24"/>
          <w:szCs w:val="24"/>
        </w:rPr>
      </w:pPr>
      <w:r>
        <w:rPr>
          <w:b/>
          <w:sz w:val="24"/>
          <w:szCs w:val="24"/>
        </w:rPr>
        <w:t>NIT de la empresa:</w:t>
      </w:r>
    </w:p>
    <w:p w14:paraId="4C976E4B" w14:textId="77777777" w:rsidR="00133E3A" w:rsidRPr="00596179" w:rsidRDefault="00AE7CED">
      <w:pPr>
        <w:numPr>
          <w:ilvl w:val="0"/>
          <w:numId w:val="4"/>
        </w:numPr>
        <w:tabs>
          <w:tab w:val="left" w:pos="0"/>
        </w:tabs>
        <w:spacing w:after="0" w:line="360" w:lineRule="auto"/>
        <w:ind w:left="714" w:hanging="357"/>
        <w:rPr>
          <w:b/>
          <w:color w:val="000000"/>
          <w:sz w:val="24"/>
          <w:szCs w:val="24"/>
        </w:rPr>
      </w:pPr>
      <w:r>
        <w:rPr>
          <w:b/>
          <w:sz w:val="24"/>
          <w:szCs w:val="24"/>
        </w:rPr>
        <w:t xml:space="preserve">Correo Electrónico, Dirección y Teléfono de contacto: </w:t>
      </w:r>
    </w:p>
    <w:p w14:paraId="686F1A0C" w14:textId="77777777" w:rsidR="00596179" w:rsidRDefault="00596179" w:rsidP="00596179">
      <w:pPr>
        <w:tabs>
          <w:tab w:val="left" w:pos="0"/>
        </w:tabs>
        <w:spacing w:after="0" w:line="360" w:lineRule="auto"/>
        <w:ind w:left="714"/>
        <w:rPr>
          <w:b/>
          <w:sz w:val="24"/>
          <w:szCs w:val="24"/>
        </w:rPr>
      </w:pPr>
    </w:p>
    <w:p w14:paraId="0947204B" w14:textId="77777777" w:rsidR="00596179" w:rsidRDefault="00596179" w:rsidP="00596179">
      <w:pPr>
        <w:tabs>
          <w:tab w:val="left" w:pos="0"/>
        </w:tabs>
        <w:spacing w:after="0" w:line="360" w:lineRule="auto"/>
        <w:ind w:left="714"/>
        <w:rPr>
          <w:b/>
          <w:sz w:val="24"/>
          <w:szCs w:val="24"/>
        </w:rPr>
      </w:pPr>
    </w:p>
    <w:p w14:paraId="08AEA03C" w14:textId="77777777" w:rsidR="00596179" w:rsidRDefault="00596179" w:rsidP="00596179">
      <w:pPr>
        <w:tabs>
          <w:tab w:val="left" w:pos="0"/>
        </w:tabs>
        <w:spacing w:after="0" w:line="360" w:lineRule="auto"/>
        <w:ind w:left="714"/>
        <w:rPr>
          <w:b/>
          <w:sz w:val="24"/>
          <w:szCs w:val="24"/>
        </w:rPr>
      </w:pPr>
    </w:p>
    <w:p w14:paraId="2E45E01C" w14:textId="77777777" w:rsidR="00596179" w:rsidRDefault="00596179" w:rsidP="00596179">
      <w:pPr>
        <w:tabs>
          <w:tab w:val="left" w:pos="0"/>
        </w:tabs>
        <w:spacing w:after="0" w:line="360" w:lineRule="auto"/>
        <w:ind w:left="714"/>
        <w:rPr>
          <w:b/>
          <w:color w:val="000000"/>
          <w:sz w:val="24"/>
          <w:szCs w:val="24"/>
        </w:rPr>
      </w:pPr>
    </w:p>
    <w:p w14:paraId="49B3627F" w14:textId="77777777" w:rsidR="00133E3A" w:rsidRDefault="00AE7CED">
      <w:pPr>
        <w:tabs>
          <w:tab w:val="left" w:pos="0"/>
        </w:tabs>
        <w:spacing w:line="360" w:lineRule="auto"/>
        <w:ind w:left="284"/>
        <w:rPr>
          <w:b/>
          <w:color w:val="000000"/>
          <w:sz w:val="24"/>
          <w:szCs w:val="24"/>
        </w:rPr>
      </w:pPr>
      <w:r>
        <w:rPr>
          <w:b/>
          <w:color w:val="000000"/>
          <w:sz w:val="24"/>
          <w:szCs w:val="24"/>
        </w:rPr>
        <w:t xml:space="preserve">FIRMA </w:t>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t>SELLO</w:t>
      </w:r>
    </w:p>
    <w:p w14:paraId="01D67131" w14:textId="77777777" w:rsidR="00133E3A" w:rsidRDefault="00AE7CED">
      <w:pPr>
        <w:spacing w:after="0" w:line="360" w:lineRule="auto"/>
        <w:jc w:val="both"/>
        <w:rPr>
          <w:color w:val="000000"/>
          <w:sz w:val="24"/>
          <w:szCs w:val="24"/>
        </w:rPr>
      </w:pPr>
      <w:r>
        <w:rPr>
          <w:i/>
          <w:sz w:val="24"/>
          <w:szCs w:val="24"/>
        </w:rPr>
        <w:t xml:space="preserve">La Lista de Cantidades que se incluya en la oferta deben llevar la firma del Representante Legal de la Empresa o quien este designe </w:t>
      </w:r>
      <w:r>
        <w:rPr>
          <w:i/>
          <w:sz w:val="24"/>
          <w:szCs w:val="24"/>
          <w:u w:val="single"/>
        </w:rPr>
        <w:t>[ la documentación legal de d</w:t>
      </w:r>
      <w:r>
        <w:rPr>
          <w:i/>
          <w:sz w:val="24"/>
          <w:szCs w:val="24"/>
          <w:u w:val="single"/>
        </w:rPr>
        <w:t>esignación será solicitada a criterio de la institución contratante</w:t>
      </w:r>
      <w:r>
        <w:rPr>
          <w:i/>
          <w:sz w:val="24"/>
          <w:szCs w:val="24"/>
        </w:rPr>
        <w:t>], así como el sello del Oferente</w:t>
      </w:r>
      <w:r>
        <w:rPr>
          <w:sz w:val="24"/>
          <w:szCs w:val="24"/>
        </w:rPr>
        <w:t>.</w:t>
      </w:r>
    </w:p>
    <w:p w14:paraId="1AC10A1E" w14:textId="77777777" w:rsidR="00133E3A" w:rsidRDefault="00133E3A">
      <w:pPr>
        <w:spacing w:after="0" w:line="360" w:lineRule="auto"/>
        <w:ind w:left="74"/>
        <w:rPr>
          <w:color w:val="000000"/>
          <w:sz w:val="24"/>
          <w:szCs w:val="24"/>
        </w:rPr>
      </w:pPr>
    </w:p>
    <w:p w14:paraId="7AADE5E8" w14:textId="77777777" w:rsidR="00133E3A" w:rsidRDefault="00AE7CED">
      <w:pPr>
        <w:pStyle w:val="Ttulo2"/>
        <w:spacing w:line="360" w:lineRule="auto"/>
        <w:jc w:val="center"/>
        <w:rPr>
          <w:rFonts w:ascii="Calibri" w:eastAsia="Calibri" w:hAnsi="Calibri"/>
          <w:sz w:val="24"/>
          <w:szCs w:val="24"/>
        </w:rPr>
      </w:pPr>
      <w:r>
        <w:br w:type="page"/>
      </w:r>
    </w:p>
    <w:p w14:paraId="7C59F149" w14:textId="77777777" w:rsidR="00133E3A" w:rsidRDefault="00AE7CED">
      <w:pPr>
        <w:pStyle w:val="Ttulo2"/>
        <w:spacing w:line="360" w:lineRule="auto"/>
        <w:jc w:val="center"/>
        <w:rPr>
          <w:rFonts w:ascii="Calibri" w:eastAsia="Calibri" w:hAnsi="Calibri"/>
          <w:b w:val="0"/>
          <w:color w:val="000000"/>
          <w:sz w:val="24"/>
          <w:szCs w:val="24"/>
        </w:rPr>
      </w:pPr>
      <w:bookmarkStart w:id="25" w:name="_Toc129358852"/>
      <w:r>
        <w:rPr>
          <w:rFonts w:ascii="Calibri" w:eastAsia="Calibri" w:hAnsi="Calibri"/>
          <w:sz w:val="24"/>
          <w:szCs w:val="24"/>
        </w:rPr>
        <w:lastRenderedPageBreak/>
        <w:t>F3.</w:t>
      </w:r>
      <w:r>
        <w:rPr>
          <w:rFonts w:ascii="Calibri" w:eastAsia="Calibri" w:hAnsi="Calibri"/>
          <w:sz w:val="24"/>
          <w:szCs w:val="24"/>
        </w:rPr>
        <w:tab/>
        <w:t>Formulario de Identificación del Oferente</w:t>
      </w:r>
      <w:bookmarkEnd w:id="25"/>
    </w:p>
    <w:p w14:paraId="218A6F0A" w14:textId="77777777" w:rsidR="00133E3A" w:rsidRDefault="00133E3A">
      <w:pPr>
        <w:spacing w:line="360" w:lineRule="auto"/>
        <w:rPr>
          <w:sz w:val="24"/>
          <w:szCs w:val="24"/>
        </w:rPr>
      </w:pPr>
    </w:p>
    <w:tbl>
      <w:tblPr>
        <w:tblStyle w:val="af1"/>
        <w:tblW w:w="8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2"/>
        <w:gridCol w:w="4005"/>
        <w:gridCol w:w="4013"/>
      </w:tblGrid>
      <w:tr w:rsidR="00133E3A" w14:paraId="16C1CD9E" w14:textId="77777777">
        <w:tc>
          <w:tcPr>
            <w:tcW w:w="702" w:type="dxa"/>
            <w:vAlign w:val="center"/>
          </w:tcPr>
          <w:p w14:paraId="56D28D4D" w14:textId="77777777" w:rsidR="00133E3A" w:rsidRDefault="00AE7CED">
            <w:pPr>
              <w:spacing w:line="360" w:lineRule="auto"/>
              <w:jc w:val="center"/>
              <w:rPr>
                <w:sz w:val="24"/>
                <w:szCs w:val="24"/>
              </w:rPr>
            </w:pPr>
            <w:r>
              <w:rPr>
                <w:sz w:val="24"/>
                <w:szCs w:val="24"/>
              </w:rPr>
              <w:t>1</w:t>
            </w:r>
          </w:p>
        </w:tc>
        <w:tc>
          <w:tcPr>
            <w:tcW w:w="4005" w:type="dxa"/>
            <w:vAlign w:val="center"/>
          </w:tcPr>
          <w:p w14:paraId="6683A56D" w14:textId="77777777" w:rsidR="00133E3A" w:rsidRDefault="00AE7CED">
            <w:pPr>
              <w:spacing w:line="360" w:lineRule="auto"/>
              <w:jc w:val="both"/>
              <w:rPr>
                <w:sz w:val="24"/>
                <w:szCs w:val="24"/>
              </w:rPr>
            </w:pPr>
            <w:r>
              <w:rPr>
                <w:sz w:val="24"/>
                <w:szCs w:val="24"/>
              </w:rPr>
              <w:t>Nombre Completo de la Sociedad / Persona Natural</w:t>
            </w:r>
          </w:p>
        </w:tc>
        <w:tc>
          <w:tcPr>
            <w:tcW w:w="4013" w:type="dxa"/>
            <w:vAlign w:val="center"/>
          </w:tcPr>
          <w:p w14:paraId="636E3A5C" w14:textId="77777777" w:rsidR="00133E3A" w:rsidRDefault="00133E3A">
            <w:pPr>
              <w:spacing w:line="360" w:lineRule="auto"/>
              <w:jc w:val="center"/>
              <w:rPr>
                <w:sz w:val="24"/>
                <w:szCs w:val="24"/>
              </w:rPr>
            </w:pPr>
          </w:p>
        </w:tc>
      </w:tr>
      <w:tr w:rsidR="00133E3A" w14:paraId="2078AA53" w14:textId="77777777">
        <w:tc>
          <w:tcPr>
            <w:tcW w:w="702" w:type="dxa"/>
            <w:vAlign w:val="center"/>
          </w:tcPr>
          <w:p w14:paraId="23F9D2FC" w14:textId="77777777" w:rsidR="00133E3A" w:rsidRDefault="00AE7CED">
            <w:pPr>
              <w:spacing w:line="360" w:lineRule="auto"/>
              <w:jc w:val="center"/>
              <w:rPr>
                <w:sz w:val="24"/>
                <w:szCs w:val="24"/>
              </w:rPr>
            </w:pPr>
            <w:r>
              <w:rPr>
                <w:sz w:val="24"/>
                <w:szCs w:val="24"/>
              </w:rPr>
              <w:t>2.</w:t>
            </w:r>
          </w:p>
        </w:tc>
        <w:tc>
          <w:tcPr>
            <w:tcW w:w="4005" w:type="dxa"/>
            <w:vAlign w:val="center"/>
          </w:tcPr>
          <w:p w14:paraId="421FC3F2" w14:textId="77777777" w:rsidR="00133E3A" w:rsidRDefault="00AE7CED">
            <w:pPr>
              <w:spacing w:line="360" w:lineRule="auto"/>
              <w:jc w:val="both"/>
              <w:rPr>
                <w:sz w:val="24"/>
                <w:szCs w:val="24"/>
              </w:rPr>
            </w:pPr>
            <w:r>
              <w:rPr>
                <w:sz w:val="24"/>
                <w:szCs w:val="24"/>
              </w:rPr>
              <w:t xml:space="preserve">Fecha de Nacimiento / Fecha de Creación de la </w:t>
            </w:r>
            <w:r>
              <w:rPr>
                <w:sz w:val="24"/>
                <w:szCs w:val="24"/>
              </w:rPr>
              <w:t>Sociedad</w:t>
            </w:r>
          </w:p>
        </w:tc>
        <w:tc>
          <w:tcPr>
            <w:tcW w:w="4013" w:type="dxa"/>
            <w:vAlign w:val="center"/>
          </w:tcPr>
          <w:p w14:paraId="57ACEFCF" w14:textId="77777777" w:rsidR="00133E3A" w:rsidRDefault="00133E3A">
            <w:pPr>
              <w:spacing w:line="360" w:lineRule="auto"/>
              <w:jc w:val="center"/>
              <w:rPr>
                <w:sz w:val="24"/>
                <w:szCs w:val="24"/>
              </w:rPr>
            </w:pPr>
          </w:p>
        </w:tc>
      </w:tr>
      <w:tr w:rsidR="00133E3A" w14:paraId="3E0907DB" w14:textId="77777777">
        <w:trPr>
          <w:trHeight w:val="624"/>
        </w:trPr>
        <w:tc>
          <w:tcPr>
            <w:tcW w:w="702" w:type="dxa"/>
            <w:vAlign w:val="center"/>
          </w:tcPr>
          <w:p w14:paraId="502AE8A0" w14:textId="77777777" w:rsidR="00133E3A" w:rsidRDefault="00AE7CED">
            <w:pPr>
              <w:spacing w:line="360" w:lineRule="auto"/>
              <w:jc w:val="center"/>
              <w:rPr>
                <w:sz w:val="24"/>
                <w:szCs w:val="24"/>
              </w:rPr>
            </w:pPr>
            <w:r>
              <w:rPr>
                <w:sz w:val="24"/>
                <w:szCs w:val="24"/>
              </w:rPr>
              <w:t>3</w:t>
            </w:r>
          </w:p>
        </w:tc>
        <w:tc>
          <w:tcPr>
            <w:tcW w:w="4005" w:type="dxa"/>
            <w:vAlign w:val="center"/>
          </w:tcPr>
          <w:p w14:paraId="192B1DFD" w14:textId="77777777" w:rsidR="00133E3A" w:rsidRDefault="00AE7CED">
            <w:pPr>
              <w:spacing w:line="360" w:lineRule="auto"/>
              <w:jc w:val="both"/>
              <w:rPr>
                <w:sz w:val="24"/>
                <w:szCs w:val="24"/>
              </w:rPr>
            </w:pPr>
            <w:r>
              <w:rPr>
                <w:sz w:val="24"/>
                <w:szCs w:val="24"/>
              </w:rPr>
              <w:t>Dirección</w:t>
            </w:r>
          </w:p>
        </w:tc>
        <w:tc>
          <w:tcPr>
            <w:tcW w:w="4013" w:type="dxa"/>
            <w:vAlign w:val="center"/>
          </w:tcPr>
          <w:p w14:paraId="262A40EA" w14:textId="77777777" w:rsidR="00133E3A" w:rsidRDefault="00133E3A">
            <w:pPr>
              <w:spacing w:line="360" w:lineRule="auto"/>
              <w:jc w:val="center"/>
              <w:rPr>
                <w:sz w:val="24"/>
                <w:szCs w:val="24"/>
              </w:rPr>
            </w:pPr>
          </w:p>
        </w:tc>
      </w:tr>
      <w:tr w:rsidR="00133E3A" w14:paraId="7E4A7746" w14:textId="77777777">
        <w:trPr>
          <w:trHeight w:val="384"/>
        </w:trPr>
        <w:tc>
          <w:tcPr>
            <w:tcW w:w="702" w:type="dxa"/>
            <w:vAlign w:val="center"/>
          </w:tcPr>
          <w:p w14:paraId="7B7F34E5" w14:textId="77777777" w:rsidR="00133E3A" w:rsidRDefault="00AE7CED">
            <w:pPr>
              <w:spacing w:line="360" w:lineRule="auto"/>
              <w:jc w:val="center"/>
              <w:rPr>
                <w:sz w:val="24"/>
                <w:szCs w:val="24"/>
              </w:rPr>
            </w:pPr>
            <w:r>
              <w:rPr>
                <w:sz w:val="24"/>
                <w:szCs w:val="24"/>
              </w:rPr>
              <w:t>4</w:t>
            </w:r>
          </w:p>
        </w:tc>
        <w:tc>
          <w:tcPr>
            <w:tcW w:w="4005" w:type="dxa"/>
            <w:vAlign w:val="center"/>
          </w:tcPr>
          <w:p w14:paraId="5A1D3B50" w14:textId="77777777" w:rsidR="00133E3A" w:rsidRDefault="00AE7CED">
            <w:pPr>
              <w:spacing w:line="360" w:lineRule="auto"/>
              <w:jc w:val="both"/>
              <w:rPr>
                <w:sz w:val="24"/>
                <w:szCs w:val="24"/>
              </w:rPr>
            </w:pPr>
            <w:r>
              <w:rPr>
                <w:sz w:val="24"/>
                <w:szCs w:val="24"/>
              </w:rPr>
              <w:t>Teléfonos</w:t>
            </w:r>
          </w:p>
        </w:tc>
        <w:tc>
          <w:tcPr>
            <w:tcW w:w="4013" w:type="dxa"/>
            <w:vAlign w:val="center"/>
          </w:tcPr>
          <w:p w14:paraId="2E794B4C" w14:textId="77777777" w:rsidR="00133E3A" w:rsidRDefault="00133E3A">
            <w:pPr>
              <w:spacing w:line="360" w:lineRule="auto"/>
              <w:jc w:val="center"/>
              <w:rPr>
                <w:sz w:val="24"/>
                <w:szCs w:val="24"/>
              </w:rPr>
            </w:pPr>
          </w:p>
        </w:tc>
      </w:tr>
      <w:tr w:rsidR="00133E3A" w14:paraId="68028B03" w14:textId="77777777">
        <w:tc>
          <w:tcPr>
            <w:tcW w:w="702" w:type="dxa"/>
            <w:vAlign w:val="center"/>
          </w:tcPr>
          <w:p w14:paraId="09CEC260" w14:textId="77777777" w:rsidR="00133E3A" w:rsidRDefault="00AE7CED">
            <w:pPr>
              <w:spacing w:line="360" w:lineRule="auto"/>
              <w:jc w:val="center"/>
              <w:rPr>
                <w:sz w:val="24"/>
                <w:szCs w:val="24"/>
              </w:rPr>
            </w:pPr>
            <w:r>
              <w:rPr>
                <w:sz w:val="24"/>
                <w:szCs w:val="24"/>
              </w:rPr>
              <w:t>5</w:t>
            </w:r>
          </w:p>
        </w:tc>
        <w:tc>
          <w:tcPr>
            <w:tcW w:w="4005" w:type="dxa"/>
            <w:vAlign w:val="center"/>
          </w:tcPr>
          <w:p w14:paraId="5C039FC9" w14:textId="77777777" w:rsidR="00133E3A" w:rsidRDefault="00AE7CED">
            <w:pPr>
              <w:spacing w:line="360" w:lineRule="auto"/>
              <w:jc w:val="both"/>
              <w:rPr>
                <w:sz w:val="24"/>
                <w:szCs w:val="24"/>
              </w:rPr>
            </w:pPr>
            <w:r>
              <w:rPr>
                <w:sz w:val="24"/>
                <w:szCs w:val="24"/>
              </w:rPr>
              <w:t>Nombre del Representante Legal (si aplica)</w:t>
            </w:r>
          </w:p>
        </w:tc>
        <w:tc>
          <w:tcPr>
            <w:tcW w:w="4013" w:type="dxa"/>
            <w:vAlign w:val="center"/>
          </w:tcPr>
          <w:p w14:paraId="1215C3BB" w14:textId="77777777" w:rsidR="00133E3A" w:rsidRDefault="00133E3A">
            <w:pPr>
              <w:spacing w:line="360" w:lineRule="auto"/>
              <w:jc w:val="center"/>
              <w:rPr>
                <w:sz w:val="24"/>
                <w:szCs w:val="24"/>
              </w:rPr>
            </w:pPr>
          </w:p>
        </w:tc>
      </w:tr>
      <w:tr w:rsidR="00133E3A" w14:paraId="4EE9E0DA" w14:textId="77777777">
        <w:tc>
          <w:tcPr>
            <w:tcW w:w="702" w:type="dxa"/>
            <w:vAlign w:val="center"/>
          </w:tcPr>
          <w:p w14:paraId="449BE721" w14:textId="77777777" w:rsidR="00133E3A" w:rsidRDefault="00AE7CED">
            <w:pPr>
              <w:spacing w:line="360" w:lineRule="auto"/>
              <w:jc w:val="center"/>
              <w:rPr>
                <w:sz w:val="24"/>
                <w:szCs w:val="24"/>
              </w:rPr>
            </w:pPr>
            <w:r>
              <w:rPr>
                <w:sz w:val="24"/>
                <w:szCs w:val="24"/>
              </w:rPr>
              <w:t>6</w:t>
            </w:r>
          </w:p>
        </w:tc>
        <w:tc>
          <w:tcPr>
            <w:tcW w:w="4005" w:type="dxa"/>
            <w:vAlign w:val="center"/>
          </w:tcPr>
          <w:p w14:paraId="2BFEAC30" w14:textId="77777777" w:rsidR="00133E3A" w:rsidRDefault="00AE7CED">
            <w:pPr>
              <w:spacing w:line="360" w:lineRule="auto"/>
              <w:jc w:val="both"/>
              <w:rPr>
                <w:sz w:val="24"/>
                <w:szCs w:val="24"/>
              </w:rPr>
            </w:pPr>
            <w:r>
              <w:rPr>
                <w:sz w:val="24"/>
                <w:szCs w:val="24"/>
              </w:rPr>
              <w:t>No. de Documento del Representante Legal (si aplica) DUI para nacionales, Pasaporte para extranjeros.</w:t>
            </w:r>
          </w:p>
        </w:tc>
        <w:tc>
          <w:tcPr>
            <w:tcW w:w="4013" w:type="dxa"/>
            <w:vAlign w:val="center"/>
          </w:tcPr>
          <w:p w14:paraId="6420870D" w14:textId="77777777" w:rsidR="00133E3A" w:rsidRDefault="00133E3A">
            <w:pPr>
              <w:spacing w:line="360" w:lineRule="auto"/>
              <w:jc w:val="center"/>
              <w:rPr>
                <w:sz w:val="24"/>
                <w:szCs w:val="24"/>
              </w:rPr>
            </w:pPr>
          </w:p>
        </w:tc>
      </w:tr>
      <w:tr w:rsidR="00133E3A" w14:paraId="12E36CF7" w14:textId="77777777">
        <w:tc>
          <w:tcPr>
            <w:tcW w:w="702" w:type="dxa"/>
            <w:vAlign w:val="center"/>
          </w:tcPr>
          <w:p w14:paraId="7D63F0F2" w14:textId="77777777" w:rsidR="00133E3A" w:rsidRDefault="00AE7CED">
            <w:pPr>
              <w:spacing w:line="360" w:lineRule="auto"/>
              <w:jc w:val="center"/>
              <w:rPr>
                <w:sz w:val="24"/>
                <w:szCs w:val="24"/>
              </w:rPr>
            </w:pPr>
            <w:r>
              <w:rPr>
                <w:sz w:val="24"/>
                <w:szCs w:val="24"/>
              </w:rPr>
              <w:t>7</w:t>
            </w:r>
          </w:p>
        </w:tc>
        <w:tc>
          <w:tcPr>
            <w:tcW w:w="4005" w:type="dxa"/>
            <w:vAlign w:val="center"/>
          </w:tcPr>
          <w:p w14:paraId="7E1F6760" w14:textId="77777777" w:rsidR="00133E3A" w:rsidRDefault="00AE7CED">
            <w:pPr>
              <w:spacing w:line="360" w:lineRule="auto"/>
              <w:jc w:val="both"/>
              <w:rPr>
                <w:sz w:val="24"/>
                <w:szCs w:val="24"/>
              </w:rPr>
            </w:pPr>
            <w:r>
              <w:rPr>
                <w:sz w:val="24"/>
                <w:szCs w:val="24"/>
              </w:rPr>
              <w:t>No. NIT del Representante Legal. (si aplica)</w:t>
            </w:r>
          </w:p>
        </w:tc>
        <w:tc>
          <w:tcPr>
            <w:tcW w:w="4013" w:type="dxa"/>
            <w:vAlign w:val="center"/>
          </w:tcPr>
          <w:p w14:paraId="15CDCAA2" w14:textId="77777777" w:rsidR="00133E3A" w:rsidRDefault="00133E3A">
            <w:pPr>
              <w:spacing w:line="360" w:lineRule="auto"/>
              <w:jc w:val="center"/>
              <w:rPr>
                <w:sz w:val="24"/>
                <w:szCs w:val="24"/>
              </w:rPr>
            </w:pPr>
          </w:p>
        </w:tc>
      </w:tr>
      <w:tr w:rsidR="00133E3A" w14:paraId="5A133F31" w14:textId="77777777">
        <w:tc>
          <w:tcPr>
            <w:tcW w:w="702" w:type="dxa"/>
            <w:vAlign w:val="center"/>
          </w:tcPr>
          <w:p w14:paraId="39D7F77A" w14:textId="77777777" w:rsidR="00133E3A" w:rsidRDefault="00AE7CED">
            <w:pPr>
              <w:spacing w:line="360" w:lineRule="auto"/>
              <w:jc w:val="center"/>
              <w:rPr>
                <w:sz w:val="24"/>
                <w:szCs w:val="24"/>
              </w:rPr>
            </w:pPr>
            <w:r>
              <w:rPr>
                <w:sz w:val="24"/>
                <w:szCs w:val="24"/>
              </w:rPr>
              <w:t>8</w:t>
            </w:r>
          </w:p>
        </w:tc>
        <w:tc>
          <w:tcPr>
            <w:tcW w:w="4005" w:type="dxa"/>
            <w:vAlign w:val="center"/>
          </w:tcPr>
          <w:p w14:paraId="2D3DE28E" w14:textId="77777777" w:rsidR="00133E3A" w:rsidRDefault="00AE7CED">
            <w:pPr>
              <w:spacing w:line="360" w:lineRule="auto"/>
              <w:jc w:val="both"/>
              <w:rPr>
                <w:sz w:val="24"/>
                <w:szCs w:val="24"/>
              </w:rPr>
            </w:pPr>
            <w:r>
              <w:rPr>
                <w:sz w:val="24"/>
                <w:szCs w:val="24"/>
              </w:rPr>
              <w:t xml:space="preserve">No. NIT de </w:t>
            </w:r>
            <w:r>
              <w:rPr>
                <w:sz w:val="24"/>
                <w:szCs w:val="24"/>
              </w:rPr>
              <w:t>la Sociedad / Persona Natural</w:t>
            </w:r>
          </w:p>
        </w:tc>
        <w:tc>
          <w:tcPr>
            <w:tcW w:w="4013" w:type="dxa"/>
            <w:vAlign w:val="center"/>
          </w:tcPr>
          <w:p w14:paraId="3A293641" w14:textId="77777777" w:rsidR="00133E3A" w:rsidRDefault="00133E3A">
            <w:pPr>
              <w:spacing w:line="360" w:lineRule="auto"/>
              <w:jc w:val="center"/>
              <w:rPr>
                <w:sz w:val="24"/>
                <w:szCs w:val="24"/>
              </w:rPr>
            </w:pPr>
          </w:p>
        </w:tc>
      </w:tr>
      <w:tr w:rsidR="00133E3A" w14:paraId="0AB1FC60" w14:textId="77777777">
        <w:tc>
          <w:tcPr>
            <w:tcW w:w="702" w:type="dxa"/>
            <w:vAlign w:val="center"/>
          </w:tcPr>
          <w:p w14:paraId="2F6C2400" w14:textId="77777777" w:rsidR="00133E3A" w:rsidRDefault="00AE7CED">
            <w:pPr>
              <w:spacing w:line="360" w:lineRule="auto"/>
              <w:jc w:val="center"/>
              <w:rPr>
                <w:sz w:val="24"/>
                <w:szCs w:val="24"/>
              </w:rPr>
            </w:pPr>
            <w:r>
              <w:rPr>
                <w:sz w:val="24"/>
                <w:szCs w:val="24"/>
              </w:rPr>
              <w:t>9</w:t>
            </w:r>
          </w:p>
        </w:tc>
        <w:tc>
          <w:tcPr>
            <w:tcW w:w="4005" w:type="dxa"/>
            <w:vAlign w:val="center"/>
          </w:tcPr>
          <w:p w14:paraId="62ADEEBD" w14:textId="77777777" w:rsidR="00133E3A" w:rsidRDefault="00AE7CED">
            <w:pPr>
              <w:spacing w:line="360" w:lineRule="auto"/>
              <w:jc w:val="both"/>
              <w:rPr>
                <w:sz w:val="24"/>
                <w:szCs w:val="24"/>
              </w:rPr>
            </w:pPr>
            <w:r>
              <w:rPr>
                <w:sz w:val="24"/>
                <w:szCs w:val="24"/>
              </w:rPr>
              <w:t>Nombre de la Persona de Contacto</w:t>
            </w:r>
          </w:p>
        </w:tc>
        <w:tc>
          <w:tcPr>
            <w:tcW w:w="4013" w:type="dxa"/>
            <w:vAlign w:val="center"/>
          </w:tcPr>
          <w:p w14:paraId="45ACA13A" w14:textId="77777777" w:rsidR="00133E3A" w:rsidRDefault="00133E3A">
            <w:pPr>
              <w:spacing w:line="360" w:lineRule="auto"/>
              <w:jc w:val="center"/>
              <w:rPr>
                <w:sz w:val="24"/>
                <w:szCs w:val="24"/>
              </w:rPr>
            </w:pPr>
          </w:p>
        </w:tc>
      </w:tr>
      <w:tr w:rsidR="00133E3A" w14:paraId="49B9F418" w14:textId="77777777">
        <w:trPr>
          <w:trHeight w:val="384"/>
        </w:trPr>
        <w:tc>
          <w:tcPr>
            <w:tcW w:w="702" w:type="dxa"/>
            <w:vAlign w:val="center"/>
          </w:tcPr>
          <w:p w14:paraId="692B9B3B" w14:textId="77777777" w:rsidR="00133E3A" w:rsidRDefault="00AE7CED">
            <w:pPr>
              <w:spacing w:line="360" w:lineRule="auto"/>
              <w:jc w:val="center"/>
              <w:rPr>
                <w:sz w:val="24"/>
                <w:szCs w:val="24"/>
              </w:rPr>
            </w:pPr>
            <w:r>
              <w:rPr>
                <w:sz w:val="24"/>
                <w:szCs w:val="24"/>
              </w:rPr>
              <w:t>10</w:t>
            </w:r>
          </w:p>
        </w:tc>
        <w:tc>
          <w:tcPr>
            <w:tcW w:w="4005" w:type="dxa"/>
            <w:vAlign w:val="center"/>
          </w:tcPr>
          <w:p w14:paraId="48EF14A7" w14:textId="77777777" w:rsidR="00133E3A" w:rsidRDefault="00AE7CED">
            <w:pPr>
              <w:spacing w:line="360" w:lineRule="auto"/>
              <w:jc w:val="both"/>
              <w:rPr>
                <w:sz w:val="24"/>
                <w:szCs w:val="24"/>
              </w:rPr>
            </w:pPr>
            <w:r>
              <w:rPr>
                <w:sz w:val="24"/>
                <w:szCs w:val="24"/>
              </w:rPr>
              <w:t>Teléfonos</w:t>
            </w:r>
          </w:p>
        </w:tc>
        <w:tc>
          <w:tcPr>
            <w:tcW w:w="4013" w:type="dxa"/>
            <w:vAlign w:val="center"/>
          </w:tcPr>
          <w:p w14:paraId="16F82BED" w14:textId="77777777" w:rsidR="00133E3A" w:rsidRDefault="00133E3A">
            <w:pPr>
              <w:spacing w:line="360" w:lineRule="auto"/>
              <w:jc w:val="center"/>
              <w:rPr>
                <w:sz w:val="24"/>
                <w:szCs w:val="24"/>
              </w:rPr>
            </w:pPr>
          </w:p>
        </w:tc>
      </w:tr>
      <w:tr w:rsidR="00133E3A" w14:paraId="1E8EF220" w14:textId="77777777">
        <w:tc>
          <w:tcPr>
            <w:tcW w:w="702" w:type="dxa"/>
            <w:vAlign w:val="center"/>
          </w:tcPr>
          <w:p w14:paraId="7DD6241E" w14:textId="77777777" w:rsidR="00133E3A" w:rsidRDefault="00AE7CED">
            <w:pPr>
              <w:spacing w:line="360" w:lineRule="auto"/>
              <w:jc w:val="center"/>
              <w:rPr>
                <w:sz w:val="24"/>
                <w:szCs w:val="24"/>
              </w:rPr>
            </w:pPr>
            <w:r>
              <w:rPr>
                <w:sz w:val="24"/>
                <w:szCs w:val="24"/>
              </w:rPr>
              <w:t>11</w:t>
            </w:r>
          </w:p>
        </w:tc>
        <w:tc>
          <w:tcPr>
            <w:tcW w:w="4005" w:type="dxa"/>
            <w:vAlign w:val="center"/>
          </w:tcPr>
          <w:p w14:paraId="1B348637" w14:textId="77777777" w:rsidR="00133E3A" w:rsidRDefault="00AE7CED">
            <w:pPr>
              <w:spacing w:line="360" w:lineRule="auto"/>
              <w:jc w:val="both"/>
              <w:rPr>
                <w:sz w:val="24"/>
                <w:szCs w:val="24"/>
              </w:rPr>
            </w:pPr>
            <w:r>
              <w:rPr>
                <w:sz w:val="24"/>
                <w:szCs w:val="24"/>
              </w:rPr>
              <w:t>correo electrónico:</w:t>
            </w:r>
          </w:p>
          <w:p w14:paraId="490DB470" w14:textId="77777777" w:rsidR="00133E3A" w:rsidRDefault="00AE7CED">
            <w:pPr>
              <w:spacing w:line="360" w:lineRule="auto"/>
              <w:jc w:val="both"/>
              <w:rPr>
                <w:sz w:val="24"/>
                <w:szCs w:val="24"/>
              </w:rPr>
            </w:pPr>
            <w:r>
              <w:rPr>
                <w:sz w:val="24"/>
                <w:szCs w:val="24"/>
              </w:rPr>
              <w:t>(a este correo electrónico se remitirá toda la información relacionada con esta adquisición)</w:t>
            </w:r>
          </w:p>
        </w:tc>
        <w:tc>
          <w:tcPr>
            <w:tcW w:w="4013" w:type="dxa"/>
            <w:vAlign w:val="center"/>
          </w:tcPr>
          <w:p w14:paraId="2DCFF8F7" w14:textId="77777777" w:rsidR="00133E3A" w:rsidRDefault="00133E3A">
            <w:pPr>
              <w:spacing w:line="360" w:lineRule="auto"/>
              <w:jc w:val="center"/>
              <w:rPr>
                <w:sz w:val="24"/>
                <w:szCs w:val="24"/>
              </w:rPr>
            </w:pPr>
          </w:p>
        </w:tc>
      </w:tr>
    </w:tbl>
    <w:p w14:paraId="6CEB79A8" w14:textId="77777777" w:rsidR="00133E3A" w:rsidRPr="00596179" w:rsidRDefault="00AE7CED" w:rsidP="00596179">
      <w:pPr>
        <w:pStyle w:val="Ttulo2"/>
        <w:spacing w:line="360" w:lineRule="auto"/>
        <w:jc w:val="center"/>
        <w:rPr>
          <w:rFonts w:ascii="Calibri" w:eastAsia="Calibri" w:hAnsi="Calibri"/>
          <w:color w:val="000000"/>
          <w:sz w:val="24"/>
          <w:szCs w:val="24"/>
        </w:rPr>
      </w:pPr>
      <w:r>
        <w:br w:type="page"/>
      </w:r>
      <w:bookmarkStart w:id="26" w:name="_Toc129358853"/>
      <w:r>
        <w:rPr>
          <w:rFonts w:ascii="Calibri" w:eastAsia="Calibri" w:hAnsi="Calibri"/>
          <w:sz w:val="24"/>
          <w:szCs w:val="24"/>
        </w:rPr>
        <w:lastRenderedPageBreak/>
        <w:t>F4.</w:t>
      </w:r>
      <w:r>
        <w:rPr>
          <w:rFonts w:ascii="Calibri" w:eastAsia="Calibri" w:hAnsi="Calibri"/>
          <w:sz w:val="24"/>
          <w:szCs w:val="24"/>
        </w:rPr>
        <w:tab/>
        <w:t>Formulario de Oferta Técnica</w:t>
      </w:r>
      <w:bookmarkEnd w:id="26"/>
    </w:p>
    <w:p w14:paraId="20A71F8A" w14:textId="77777777" w:rsidR="00133E3A" w:rsidRDefault="00AE7CED">
      <w:pPr>
        <w:spacing w:before="120" w:after="120" w:line="360" w:lineRule="auto"/>
        <w:jc w:val="center"/>
        <w:rPr>
          <w:b/>
          <w:sz w:val="24"/>
          <w:szCs w:val="24"/>
        </w:rPr>
      </w:pPr>
      <w:r>
        <w:rPr>
          <w:b/>
          <w:sz w:val="24"/>
          <w:szCs w:val="24"/>
        </w:rPr>
        <w:t xml:space="preserve">[ colocar </w:t>
      </w:r>
      <w:r>
        <w:rPr>
          <w:b/>
          <w:sz w:val="24"/>
          <w:szCs w:val="24"/>
        </w:rPr>
        <w:t>número de Ref. No. XXXXXXXXXXXXXXXXX]</w:t>
      </w:r>
    </w:p>
    <w:p w14:paraId="4671AE33" w14:textId="77777777" w:rsidR="00133E3A" w:rsidRDefault="00AE7CED">
      <w:pPr>
        <w:spacing w:line="360" w:lineRule="auto"/>
        <w:rPr>
          <w:sz w:val="24"/>
          <w:szCs w:val="24"/>
        </w:rPr>
      </w:pPr>
      <w:r>
        <w:rPr>
          <w:sz w:val="24"/>
          <w:szCs w:val="24"/>
        </w:rPr>
        <w:t>El Oferente deberá proporcionar la Oferta Técnica que incluya:</w:t>
      </w:r>
    </w:p>
    <w:p w14:paraId="1234B5CB" w14:textId="77777777" w:rsidR="00133E3A" w:rsidRDefault="00AE7CED">
      <w:pPr>
        <w:spacing w:after="0" w:line="360" w:lineRule="auto"/>
        <w:ind w:left="708"/>
        <w:rPr>
          <w:sz w:val="24"/>
          <w:szCs w:val="24"/>
        </w:rPr>
      </w:pPr>
      <w:r>
        <w:rPr>
          <w:sz w:val="24"/>
          <w:szCs w:val="24"/>
        </w:rPr>
        <w:t xml:space="preserve">F.4.1. Listado de alcances a desarrollar </w:t>
      </w:r>
      <w:r>
        <w:rPr>
          <w:i/>
          <w:sz w:val="24"/>
          <w:szCs w:val="24"/>
          <w:u w:val="single"/>
        </w:rPr>
        <w:t>[máximo de páginas, será establecido por la institución contratante]</w:t>
      </w:r>
      <w:r>
        <w:rPr>
          <w:i/>
          <w:sz w:val="24"/>
          <w:szCs w:val="24"/>
          <w:u w:val="single"/>
        </w:rPr>
        <w:tab/>
      </w:r>
    </w:p>
    <w:p w14:paraId="0B2EE95E" w14:textId="77777777" w:rsidR="00133E3A" w:rsidRDefault="00AE7CED">
      <w:pPr>
        <w:spacing w:after="0" w:line="360" w:lineRule="auto"/>
        <w:ind w:left="708"/>
        <w:rPr>
          <w:sz w:val="24"/>
          <w:szCs w:val="24"/>
        </w:rPr>
      </w:pPr>
      <w:r>
        <w:rPr>
          <w:sz w:val="24"/>
          <w:szCs w:val="24"/>
        </w:rPr>
        <w:t>F.4.2 Garantía de suministro de repuestos po</w:t>
      </w:r>
      <w:r>
        <w:rPr>
          <w:sz w:val="24"/>
          <w:szCs w:val="24"/>
        </w:rPr>
        <w:t xml:space="preserve">r al menos 10 años </w:t>
      </w:r>
      <w:r>
        <w:rPr>
          <w:i/>
          <w:sz w:val="24"/>
          <w:szCs w:val="24"/>
          <w:u w:val="single"/>
        </w:rPr>
        <w:t>[máximo de páginas, será establecido por la institución contratante]</w:t>
      </w:r>
      <w:r>
        <w:rPr>
          <w:b/>
          <w:sz w:val="24"/>
          <w:szCs w:val="24"/>
        </w:rPr>
        <w:tab/>
      </w:r>
    </w:p>
    <w:p w14:paraId="21BB6C9A" w14:textId="77777777" w:rsidR="00133E3A" w:rsidRDefault="00AE7CED">
      <w:pPr>
        <w:spacing w:after="0" w:line="360" w:lineRule="auto"/>
        <w:ind w:left="708"/>
        <w:rPr>
          <w:sz w:val="24"/>
          <w:szCs w:val="24"/>
        </w:rPr>
      </w:pPr>
      <w:r>
        <w:rPr>
          <w:sz w:val="24"/>
          <w:szCs w:val="24"/>
        </w:rPr>
        <w:t xml:space="preserve">F.4.3. Plan de mantenimiento preventivo </w:t>
      </w:r>
      <w:r>
        <w:rPr>
          <w:i/>
          <w:sz w:val="24"/>
          <w:szCs w:val="24"/>
          <w:u w:val="single"/>
        </w:rPr>
        <w:t>[máximo de páginas, será establecido por la institución contratante].</w:t>
      </w:r>
    </w:p>
    <w:p w14:paraId="2E42254A" w14:textId="77777777" w:rsidR="00133E3A" w:rsidRDefault="00AE7CED" w:rsidP="00596179">
      <w:pPr>
        <w:spacing w:after="0" w:line="360" w:lineRule="auto"/>
        <w:ind w:left="708"/>
        <w:rPr>
          <w:sz w:val="24"/>
          <w:szCs w:val="24"/>
        </w:rPr>
      </w:pPr>
      <w:r>
        <w:rPr>
          <w:sz w:val="24"/>
          <w:szCs w:val="24"/>
        </w:rPr>
        <w:t>F.4.4. Tiempo de entrega de los bienes</w:t>
      </w:r>
    </w:p>
    <w:p w14:paraId="3A9D5D74" w14:textId="3F545DF4" w:rsidR="00133E3A" w:rsidRDefault="00AE7CED">
      <w:pPr>
        <w:spacing w:after="0" w:line="360" w:lineRule="auto"/>
        <w:jc w:val="both"/>
        <w:rPr>
          <w:i/>
          <w:sz w:val="24"/>
          <w:szCs w:val="24"/>
          <w:u w:val="single"/>
        </w:rPr>
      </w:pPr>
      <w:r>
        <w:rPr>
          <w:i/>
          <w:sz w:val="24"/>
          <w:szCs w:val="24"/>
          <w:u w:val="single"/>
        </w:rPr>
        <w:t>[Podrá agregarse c</w:t>
      </w:r>
      <w:r>
        <w:rPr>
          <w:i/>
          <w:sz w:val="24"/>
          <w:szCs w:val="24"/>
          <w:u w:val="single"/>
        </w:rPr>
        <w:t xml:space="preserve">ualquier otra información que considere pertinente a fin de demostrar la idoneidad de la Oferta Técnica del Oferente para cumplir con los requisitos de </w:t>
      </w:r>
      <w:r w:rsidR="0032047B">
        <w:rPr>
          <w:i/>
          <w:sz w:val="24"/>
          <w:szCs w:val="24"/>
          <w:u w:val="single"/>
        </w:rPr>
        <w:t>los bienes</w:t>
      </w:r>
      <w:r>
        <w:rPr>
          <w:i/>
          <w:sz w:val="24"/>
          <w:szCs w:val="24"/>
          <w:u w:val="single"/>
        </w:rPr>
        <w:t xml:space="preserve"> y el plazo de terminación].</w:t>
      </w:r>
    </w:p>
    <w:p w14:paraId="4216EF40" w14:textId="77777777" w:rsidR="00133E3A" w:rsidRDefault="00133E3A">
      <w:pPr>
        <w:spacing w:after="0" w:line="360" w:lineRule="auto"/>
        <w:jc w:val="both"/>
        <w:rPr>
          <w:b/>
          <w:sz w:val="24"/>
          <w:szCs w:val="24"/>
        </w:rPr>
      </w:pPr>
    </w:p>
    <w:p w14:paraId="04E5485D" w14:textId="77777777" w:rsidR="00133E3A" w:rsidRDefault="00AE7CED">
      <w:pPr>
        <w:spacing w:after="0" w:line="360" w:lineRule="auto"/>
        <w:rPr>
          <w:sz w:val="24"/>
          <w:szCs w:val="24"/>
        </w:rPr>
      </w:pPr>
      <w:r>
        <w:rPr>
          <w:b/>
          <w:sz w:val="24"/>
          <w:szCs w:val="24"/>
        </w:rPr>
        <w:t>F.4.1. Listado de alcances a desarrollar</w:t>
      </w:r>
      <w:r>
        <w:rPr>
          <w:sz w:val="24"/>
          <w:szCs w:val="24"/>
        </w:rPr>
        <w:t xml:space="preserve"> </w:t>
      </w:r>
      <w:r>
        <w:rPr>
          <w:i/>
          <w:sz w:val="24"/>
          <w:szCs w:val="24"/>
          <w:u w:val="single"/>
        </w:rPr>
        <w:t xml:space="preserve">[máximo de </w:t>
      </w:r>
      <w:r>
        <w:rPr>
          <w:i/>
          <w:sz w:val="24"/>
          <w:szCs w:val="24"/>
          <w:u w:val="single"/>
        </w:rPr>
        <w:t>páginas, será establecido por la institución contratante].</w:t>
      </w:r>
    </w:p>
    <w:p w14:paraId="6B15D0A7" w14:textId="77777777" w:rsidR="00133E3A" w:rsidRDefault="00133E3A">
      <w:pPr>
        <w:spacing w:after="0" w:line="360" w:lineRule="auto"/>
        <w:ind w:left="708"/>
        <w:rPr>
          <w:sz w:val="24"/>
          <w:szCs w:val="24"/>
        </w:rPr>
      </w:pPr>
    </w:p>
    <w:p w14:paraId="3EF291B3" w14:textId="77777777" w:rsidR="00133E3A" w:rsidRDefault="00AE7CED">
      <w:pPr>
        <w:spacing w:after="0" w:line="360" w:lineRule="auto"/>
        <w:jc w:val="both"/>
        <w:rPr>
          <w:b/>
          <w:sz w:val="24"/>
          <w:szCs w:val="24"/>
        </w:rPr>
      </w:pPr>
      <w:r>
        <w:rPr>
          <w:sz w:val="24"/>
          <w:szCs w:val="24"/>
        </w:rPr>
        <w:t>Se espera una lista que desglose los alcances a realizar en cada uno de los bienes indicados en el Formulario F2, de acuerdo a la información recibida.</w:t>
      </w:r>
    </w:p>
    <w:p w14:paraId="7ACC63C1" w14:textId="77777777" w:rsidR="00133E3A" w:rsidRDefault="00133E3A">
      <w:pPr>
        <w:spacing w:after="0" w:line="360" w:lineRule="auto"/>
        <w:jc w:val="both"/>
        <w:rPr>
          <w:sz w:val="24"/>
          <w:szCs w:val="24"/>
        </w:rPr>
      </w:pPr>
    </w:p>
    <w:p w14:paraId="0E1BDA41" w14:textId="77777777" w:rsidR="00133E3A" w:rsidRDefault="00AE7CED">
      <w:pPr>
        <w:spacing w:after="0" w:line="360" w:lineRule="auto"/>
        <w:jc w:val="both"/>
        <w:rPr>
          <w:sz w:val="24"/>
          <w:szCs w:val="24"/>
        </w:rPr>
      </w:pPr>
      <w:r>
        <w:rPr>
          <w:b/>
          <w:sz w:val="24"/>
          <w:szCs w:val="24"/>
        </w:rPr>
        <w:t>F.4.2 Garantía de suministro de repuestos p</w:t>
      </w:r>
      <w:r>
        <w:rPr>
          <w:b/>
          <w:sz w:val="24"/>
          <w:szCs w:val="24"/>
        </w:rPr>
        <w:t xml:space="preserve">or al menos 10 años </w:t>
      </w:r>
      <w:r>
        <w:rPr>
          <w:i/>
          <w:sz w:val="24"/>
          <w:szCs w:val="24"/>
          <w:u w:val="single"/>
        </w:rPr>
        <w:t>[máximo de páginas, será establecido por la institución contratante</w:t>
      </w:r>
      <w:proofErr w:type="gramStart"/>
      <w:r>
        <w:rPr>
          <w:i/>
          <w:sz w:val="24"/>
          <w:szCs w:val="24"/>
          <w:u w:val="single"/>
        </w:rPr>
        <w:t>][</w:t>
      </w:r>
      <w:proofErr w:type="gramEnd"/>
      <w:r>
        <w:rPr>
          <w:i/>
          <w:sz w:val="24"/>
          <w:szCs w:val="24"/>
          <w:u w:val="single"/>
        </w:rPr>
        <w:t xml:space="preserve"> Según lo establezca la institución contratante]</w:t>
      </w:r>
      <w:r>
        <w:rPr>
          <w:sz w:val="24"/>
          <w:szCs w:val="24"/>
        </w:rPr>
        <w:t>.</w:t>
      </w:r>
    </w:p>
    <w:p w14:paraId="5D909BE5" w14:textId="77777777" w:rsidR="00133E3A" w:rsidRDefault="00133E3A">
      <w:pPr>
        <w:spacing w:after="0" w:line="360" w:lineRule="auto"/>
        <w:rPr>
          <w:sz w:val="24"/>
          <w:szCs w:val="24"/>
        </w:rPr>
      </w:pPr>
    </w:p>
    <w:p w14:paraId="0FB98772" w14:textId="77777777" w:rsidR="00133E3A" w:rsidRDefault="00AE7CED">
      <w:pPr>
        <w:spacing w:after="0" w:line="360" w:lineRule="auto"/>
        <w:jc w:val="both"/>
        <w:rPr>
          <w:sz w:val="24"/>
          <w:szCs w:val="24"/>
        </w:rPr>
      </w:pPr>
      <w:r>
        <w:rPr>
          <w:b/>
          <w:sz w:val="24"/>
          <w:szCs w:val="24"/>
        </w:rPr>
        <w:t xml:space="preserve">F.4.4. Plan de mantenimiento preventivo </w:t>
      </w:r>
      <w:r>
        <w:rPr>
          <w:i/>
          <w:sz w:val="24"/>
          <w:szCs w:val="24"/>
          <w:u w:val="single"/>
        </w:rPr>
        <w:t>[máximo de páginas, será establecido por la institución contratante].</w:t>
      </w:r>
    </w:p>
    <w:p w14:paraId="5B8DDF6D" w14:textId="77777777" w:rsidR="00133E3A" w:rsidRDefault="00133E3A">
      <w:pPr>
        <w:spacing w:after="0" w:line="360" w:lineRule="auto"/>
        <w:rPr>
          <w:sz w:val="24"/>
          <w:szCs w:val="24"/>
        </w:rPr>
      </w:pPr>
    </w:p>
    <w:p w14:paraId="6CC14F95" w14:textId="77777777" w:rsidR="00133E3A" w:rsidRDefault="00AE7CED">
      <w:pPr>
        <w:spacing w:after="0" w:line="360" w:lineRule="auto"/>
        <w:rPr>
          <w:sz w:val="24"/>
          <w:szCs w:val="24"/>
        </w:rPr>
      </w:pPr>
      <w:r>
        <w:rPr>
          <w:b/>
          <w:sz w:val="24"/>
          <w:szCs w:val="24"/>
        </w:rPr>
        <w:t>F.4.5</w:t>
      </w:r>
      <w:r>
        <w:rPr>
          <w:b/>
          <w:sz w:val="24"/>
          <w:szCs w:val="24"/>
        </w:rPr>
        <w:t>. Tiempo de entrega de los bienes</w:t>
      </w:r>
    </w:p>
    <w:p w14:paraId="4F16F20D" w14:textId="77777777" w:rsidR="00133E3A" w:rsidRPr="00596179" w:rsidRDefault="00AE7CED">
      <w:pPr>
        <w:spacing w:after="0" w:line="360" w:lineRule="auto"/>
        <w:rPr>
          <w:sz w:val="24"/>
          <w:szCs w:val="24"/>
        </w:rPr>
      </w:pPr>
      <w:r>
        <w:rPr>
          <w:sz w:val="24"/>
          <w:szCs w:val="24"/>
        </w:rPr>
        <w:t>El Oferente debe anexar los tiempos de entregas propuestos</w:t>
      </w:r>
      <w:bookmarkStart w:id="27" w:name="_heading=h.qsh70q" w:colFirst="0" w:colLast="0"/>
      <w:bookmarkEnd w:id="27"/>
    </w:p>
    <w:p w14:paraId="3E50BE5B" w14:textId="77777777" w:rsidR="00133E3A" w:rsidRDefault="00AE7CED">
      <w:pPr>
        <w:pStyle w:val="Ttulo2"/>
        <w:spacing w:line="360" w:lineRule="auto"/>
        <w:jc w:val="center"/>
        <w:rPr>
          <w:rFonts w:ascii="Calibri" w:eastAsia="Calibri" w:hAnsi="Calibri"/>
          <w:b w:val="0"/>
          <w:sz w:val="24"/>
          <w:szCs w:val="24"/>
        </w:rPr>
      </w:pPr>
      <w:bookmarkStart w:id="28" w:name="_Toc129358854"/>
      <w:r>
        <w:rPr>
          <w:rFonts w:ascii="Calibri" w:eastAsia="Calibri" w:hAnsi="Calibri"/>
          <w:sz w:val="24"/>
          <w:szCs w:val="24"/>
        </w:rPr>
        <w:lastRenderedPageBreak/>
        <w:t>F5.</w:t>
      </w:r>
      <w:r>
        <w:rPr>
          <w:rFonts w:ascii="Calibri" w:eastAsia="Calibri" w:hAnsi="Calibri"/>
          <w:sz w:val="24"/>
          <w:szCs w:val="24"/>
        </w:rPr>
        <w:tab/>
        <w:t>Formulario de Experiencia del Oferente</w:t>
      </w:r>
      <w:bookmarkEnd w:id="28"/>
    </w:p>
    <w:p w14:paraId="3AA37689" w14:textId="77777777" w:rsidR="00133E3A" w:rsidRDefault="00133E3A">
      <w:pPr>
        <w:spacing w:after="0" w:line="360" w:lineRule="auto"/>
        <w:ind w:left="1440" w:hanging="720"/>
        <w:jc w:val="both"/>
        <w:rPr>
          <w:b/>
          <w:sz w:val="24"/>
          <w:szCs w:val="24"/>
        </w:rPr>
      </w:pPr>
    </w:p>
    <w:p w14:paraId="2C073891" w14:textId="77777777" w:rsidR="00133E3A" w:rsidRDefault="00AE7CED">
      <w:pPr>
        <w:spacing w:before="240" w:after="240" w:line="360" w:lineRule="auto"/>
        <w:jc w:val="both"/>
        <w:rPr>
          <w:b/>
          <w:sz w:val="24"/>
          <w:szCs w:val="24"/>
        </w:rPr>
      </w:pPr>
      <w:r>
        <w:rPr>
          <w:sz w:val="24"/>
          <w:szCs w:val="24"/>
        </w:rPr>
        <w:t>El Oferente debe completar este formulario. Presentar documentación de respaldo.</w:t>
      </w:r>
    </w:p>
    <w:p w14:paraId="2C11E180" w14:textId="77777777" w:rsidR="00133E3A" w:rsidRDefault="00133E3A">
      <w:pPr>
        <w:spacing w:after="0" w:line="360" w:lineRule="auto"/>
        <w:ind w:left="1440" w:hanging="720"/>
        <w:jc w:val="both"/>
        <w:rPr>
          <w:b/>
          <w:sz w:val="24"/>
          <w:szCs w:val="24"/>
        </w:rPr>
      </w:pPr>
    </w:p>
    <w:tbl>
      <w:tblPr>
        <w:tblStyle w:val="af2"/>
        <w:tblW w:w="99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843"/>
        <w:gridCol w:w="1498"/>
        <w:gridCol w:w="4320"/>
        <w:gridCol w:w="2406"/>
      </w:tblGrid>
      <w:tr w:rsidR="00133E3A" w14:paraId="6391E696" w14:textId="77777777">
        <w:trPr>
          <w:cantSplit/>
          <w:trHeight w:val="703"/>
          <w:tblHeader/>
          <w:jc w:val="center"/>
        </w:trPr>
        <w:tc>
          <w:tcPr>
            <w:tcW w:w="9918" w:type="dxa"/>
            <w:gridSpan w:val="5"/>
            <w:shd w:val="clear" w:color="auto" w:fill="auto"/>
            <w:vAlign w:val="center"/>
          </w:tcPr>
          <w:p w14:paraId="4504C8A3" w14:textId="77777777" w:rsidR="00133E3A" w:rsidRDefault="00AE7CED">
            <w:pPr>
              <w:spacing w:before="20" w:after="20" w:line="360" w:lineRule="auto"/>
              <w:jc w:val="center"/>
              <w:rPr>
                <w:b/>
                <w:sz w:val="24"/>
                <w:szCs w:val="24"/>
              </w:rPr>
            </w:pPr>
            <w:r>
              <w:rPr>
                <w:b/>
                <w:sz w:val="24"/>
                <w:szCs w:val="24"/>
              </w:rPr>
              <w:t>Experiencia del Oferente con Suminist</w:t>
            </w:r>
            <w:r>
              <w:rPr>
                <w:b/>
                <w:sz w:val="24"/>
                <w:szCs w:val="24"/>
              </w:rPr>
              <w:t xml:space="preserve">ro de Bienes y Servicios Similares </w:t>
            </w:r>
          </w:p>
        </w:tc>
      </w:tr>
      <w:tr w:rsidR="00133E3A" w14:paraId="40AE594E" w14:textId="77777777">
        <w:trPr>
          <w:cantSplit/>
          <w:trHeight w:val="647"/>
          <w:tblHeader/>
          <w:jc w:val="center"/>
        </w:trPr>
        <w:tc>
          <w:tcPr>
            <w:tcW w:w="851" w:type="dxa"/>
            <w:shd w:val="clear" w:color="auto" w:fill="BDD7EE"/>
            <w:vAlign w:val="center"/>
          </w:tcPr>
          <w:p w14:paraId="6F47EC5E" w14:textId="77777777" w:rsidR="00133E3A" w:rsidRDefault="00AE7CED">
            <w:pPr>
              <w:spacing w:before="60" w:after="60" w:line="360" w:lineRule="auto"/>
              <w:jc w:val="center"/>
              <w:rPr>
                <w:b/>
                <w:sz w:val="24"/>
                <w:szCs w:val="24"/>
              </w:rPr>
            </w:pPr>
            <w:r>
              <w:rPr>
                <w:b/>
                <w:sz w:val="24"/>
                <w:szCs w:val="24"/>
              </w:rPr>
              <w:t>Inicio</w:t>
            </w:r>
          </w:p>
          <w:p w14:paraId="3543D739" w14:textId="77777777" w:rsidR="00133E3A" w:rsidRDefault="00AE7CED">
            <w:pPr>
              <w:spacing w:before="60" w:after="60" w:line="360" w:lineRule="auto"/>
              <w:jc w:val="center"/>
              <w:rPr>
                <w:b/>
                <w:sz w:val="24"/>
                <w:szCs w:val="24"/>
              </w:rPr>
            </w:pPr>
            <w:r>
              <w:rPr>
                <w:b/>
                <w:sz w:val="24"/>
                <w:szCs w:val="24"/>
              </w:rPr>
              <w:t>Mes y</w:t>
            </w:r>
          </w:p>
          <w:p w14:paraId="06A46FF7" w14:textId="77777777" w:rsidR="00133E3A" w:rsidRDefault="00AE7CED">
            <w:pPr>
              <w:spacing w:before="60" w:after="60" w:line="360" w:lineRule="auto"/>
              <w:jc w:val="center"/>
              <w:rPr>
                <w:b/>
                <w:sz w:val="24"/>
                <w:szCs w:val="24"/>
              </w:rPr>
            </w:pPr>
            <w:r>
              <w:rPr>
                <w:b/>
                <w:sz w:val="24"/>
                <w:szCs w:val="24"/>
              </w:rPr>
              <w:t>Año</w:t>
            </w:r>
          </w:p>
        </w:tc>
        <w:tc>
          <w:tcPr>
            <w:tcW w:w="843" w:type="dxa"/>
            <w:shd w:val="clear" w:color="auto" w:fill="BDD7EE"/>
            <w:vAlign w:val="center"/>
          </w:tcPr>
          <w:p w14:paraId="6D680A6E" w14:textId="77777777" w:rsidR="00133E3A" w:rsidRDefault="00AE7CED">
            <w:pPr>
              <w:spacing w:before="60" w:after="60" w:line="360" w:lineRule="auto"/>
              <w:jc w:val="center"/>
              <w:rPr>
                <w:b/>
                <w:sz w:val="24"/>
                <w:szCs w:val="24"/>
              </w:rPr>
            </w:pPr>
            <w:r>
              <w:rPr>
                <w:b/>
                <w:sz w:val="24"/>
                <w:szCs w:val="24"/>
              </w:rPr>
              <w:t>Finalización</w:t>
            </w:r>
          </w:p>
          <w:p w14:paraId="4B65048A" w14:textId="77777777" w:rsidR="00133E3A" w:rsidRDefault="00AE7CED">
            <w:pPr>
              <w:spacing w:before="60" w:after="60" w:line="360" w:lineRule="auto"/>
              <w:jc w:val="center"/>
              <w:rPr>
                <w:b/>
                <w:sz w:val="24"/>
                <w:szCs w:val="24"/>
              </w:rPr>
            </w:pPr>
            <w:r>
              <w:rPr>
                <w:b/>
                <w:sz w:val="24"/>
                <w:szCs w:val="24"/>
              </w:rPr>
              <w:t>Mes y</w:t>
            </w:r>
          </w:p>
          <w:p w14:paraId="7D6BEF3B" w14:textId="77777777" w:rsidR="00133E3A" w:rsidRDefault="00AE7CED">
            <w:pPr>
              <w:spacing w:before="60" w:after="60" w:line="360" w:lineRule="auto"/>
              <w:jc w:val="center"/>
              <w:rPr>
                <w:b/>
                <w:sz w:val="24"/>
                <w:szCs w:val="24"/>
              </w:rPr>
            </w:pPr>
            <w:r>
              <w:rPr>
                <w:b/>
                <w:sz w:val="24"/>
                <w:szCs w:val="24"/>
              </w:rPr>
              <w:t>Año</w:t>
            </w:r>
          </w:p>
        </w:tc>
        <w:tc>
          <w:tcPr>
            <w:tcW w:w="1498" w:type="dxa"/>
            <w:shd w:val="clear" w:color="auto" w:fill="BDD7EE"/>
            <w:vAlign w:val="center"/>
          </w:tcPr>
          <w:p w14:paraId="30C5A71E" w14:textId="77777777" w:rsidR="00133E3A" w:rsidRDefault="00AE7CED">
            <w:pPr>
              <w:spacing w:before="60" w:after="60" w:line="360" w:lineRule="auto"/>
              <w:jc w:val="center"/>
              <w:rPr>
                <w:b/>
                <w:sz w:val="24"/>
                <w:szCs w:val="24"/>
              </w:rPr>
            </w:pPr>
            <w:r>
              <w:rPr>
                <w:b/>
                <w:sz w:val="24"/>
                <w:szCs w:val="24"/>
              </w:rPr>
              <w:t>Monto</w:t>
            </w:r>
          </w:p>
        </w:tc>
        <w:tc>
          <w:tcPr>
            <w:tcW w:w="4320" w:type="dxa"/>
            <w:shd w:val="clear" w:color="auto" w:fill="BDD7EE"/>
            <w:vAlign w:val="center"/>
          </w:tcPr>
          <w:p w14:paraId="29A8E6F7" w14:textId="77777777" w:rsidR="00133E3A" w:rsidRDefault="00AE7CED">
            <w:pPr>
              <w:spacing w:before="60" w:after="60" w:line="360" w:lineRule="auto"/>
              <w:jc w:val="center"/>
              <w:rPr>
                <w:b/>
                <w:sz w:val="24"/>
                <w:szCs w:val="24"/>
              </w:rPr>
            </w:pPr>
            <w:r>
              <w:rPr>
                <w:b/>
                <w:sz w:val="24"/>
                <w:szCs w:val="24"/>
              </w:rPr>
              <w:t>Identificación y nombre del contrato</w:t>
            </w:r>
          </w:p>
          <w:p w14:paraId="4FB16CFE" w14:textId="77777777" w:rsidR="00133E3A" w:rsidRDefault="00AE7CED">
            <w:pPr>
              <w:spacing w:before="60" w:after="60" w:line="360" w:lineRule="auto"/>
              <w:jc w:val="center"/>
              <w:rPr>
                <w:b/>
                <w:sz w:val="24"/>
                <w:szCs w:val="24"/>
              </w:rPr>
            </w:pPr>
            <w:r>
              <w:rPr>
                <w:b/>
                <w:sz w:val="24"/>
                <w:szCs w:val="24"/>
              </w:rPr>
              <w:t>Nombre y dirección del Contratante</w:t>
            </w:r>
          </w:p>
          <w:p w14:paraId="64AF2F40" w14:textId="7F3632B3" w:rsidR="00133E3A" w:rsidRDefault="00AE7CED">
            <w:pPr>
              <w:spacing w:before="60" w:after="60" w:line="360" w:lineRule="auto"/>
              <w:jc w:val="center"/>
              <w:rPr>
                <w:b/>
                <w:sz w:val="24"/>
                <w:szCs w:val="24"/>
              </w:rPr>
            </w:pPr>
            <w:r>
              <w:rPr>
                <w:b/>
                <w:sz w:val="24"/>
                <w:szCs w:val="24"/>
              </w:rPr>
              <w:t xml:space="preserve">Breve descripción de </w:t>
            </w:r>
            <w:r w:rsidR="0032047B">
              <w:rPr>
                <w:b/>
                <w:sz w:val="24"/>
                <w:szCs w:val="24"/>
              </w:rPr>
              <w:t xml:space="preserve">los bienes a proveer </w:t>
            </w:r>
            <w:r>
              <w:rPr>
                <w:b/>
                <w:sz w:val="24"/>
                <w:szCs w:val="24"/>
              </w:rPr>
              <w:t>por el Oferente</w:t>
            </w:r>
          </w:p>
        </w:tc>
        <w:tc>
          <w:tcPr>
            <w:tcW w:w="2406" w:type="dxa"/>
            <w:shd w:val="clear" w:color="auto" w:fill="BDD7EE"/>
            <w:vAlign w:val="center"/>
          </w:tcPr>
          <w:p w14:paraId="2FB4A86E" w14:textId="77777777" w:rsidR="00133E3A" w:rsidRDefault="00AE7CED">
            <w:pPr>
              <w:spacing w:before="60" w:after="60" w:line="360" w:lineRule="auto"/>
              <w:jc w:val="center"/>
              <w:rPr>
                <w:b/>
                <w:sz w:val="24"/>
                <w:szCs w:val="24"/>
              </w:rPr>
            </w:pPr>
            <w:r>
              <w:rPr>
                <w:b/>
                <w:sz w:val="24"/>
                <w:szCs w:val="24"/>
              </w:rPr>
              <w:t xml:space="preserve">Función del Oferente que presenta la </w:t>
            </w:r>
            <w:r>
              <w:rPr>
                <w:b/>
                <w:sz w:val="24"/>
                <w:szCs w:val="24"/>
              </w:rPr>
              <w:t>Cotización</w:t>
            </w:r>
          </w:p>
        </w:tc>
      </w:tr>
      <w:tr w:rsidR="00133E3A" w14:paraId="594A51F6" w14:textId="77777777">
        <w:trPr>
          <w:cantSplit/>
          <w:trHeight w:val="1440"/>
          <w:jc w:val="center"/>
        </w:trPr>
        <w:tc>
          <w:tcPr>
            <w:tcW w:w="851" w:type="dxa"/>
            <w:vAlign w:val="center"/>
          </w:tcPr>
          <w:p w14:paraId="7BA4DAE7" w14:textId="77777777" w:rsidR="00133E3A" w:rsidRDefault="00133E3A">
            <w:pPr>
              <w:spacing w:before="60" w:after="60" w:line="360" w:lineRule="auto"/>
              <w:jc w:val="center"/>
              <w:rPr>
                <w:sz w:val="24"/>
                <w:szCs w:val="24"/>
              </w:rPr>
            </w:pPr>
          </w:p>
        </w:tc>
        <w:tc>
          <w:tcPr>
            <w:tcW w:w="843" w:type="dxa"/>
            <w:vAlign w:val="center"/>
          </w:tcPr>
          <w:p w14:paraId="7E6EBA63" w14:textId="77777777" w:rsidR="00133E3A" w:rsidRDefault="00133E3A">
            <w:pPr>
              <w:spacing w:before="60" w:after="60" w:line="360" w:lineRule="auto"/>
              <w:jc w:val="center"/>
              <w:rPr>
                <w:sz w:val="24"/>
                <w:szCs w:val="24"/>
              </w:rPr>
            </w:pPr>
          </w:p>
        </w:tc>
        <w:tc>
          <w:tcPr>
            <w:tcW w:w="1498" w:type="dxa"/>
            <w:vAlign w:val="center"/>
          </w:tcPr>
          <w:p w14:paraId="78F16C83" w14:textId="77777777" w:rsidR="00133E3A" w:rsidRDefault="00133E3A">
            <w:pPr>
              <w:spacing w:before="60" w:after="60" w:line="360" w:lineRule="auto"/>
              <w:jc w:val="center"/>
              <w:rPr>
                <w:sz w:val="24"/>
                <w:szCs w:val="24"/>
              </w:rPr>
            </w:pPr>
          </w:p>
        </w:tc>
        <w:tc>
          <w:tcPr>
            <w:tcW w:w="4320" w:type="dxa"/>
            <w:vAlign w:val="center"/>
          </w:tcPr>
          <w:p w14:paraId="60DCC3DE" w14:textId="77777777" w:rsidR="00133E3A" w:rsidRDefault="00133E3A">
            <w:pPr>
              <w:spacing w:before="60" w:after="60" w:line="360" w:lineRule="auto"/>
              <w:jc w:val="center"/>
              <w:rPr>
                <w:sz w:val="24"/>
                <w:szCs w:val="24"/>
              </w:rPr>
            </w:pPr>
          </w:p>
        </w:tc>
        <w:tc>
          <w:tcPr>
            <w:tcW w:w="2406" w:type="dxa"/>
            <w:vAlign w:val="center"/>
          </w:tcPr>
          <w:p w14:paraId="1052F33E" w14:textId="77777777" w:rsidR="00133E3A" w:rsidRDefault="00133E3A">
            <w:pPr>
              <w:spacing w:before="60" w:after="60" w:line="360" w:lineRule="auto"/>
              <w:jc w:val="center"/>
              <w:rPr>
                <w:sz w:val="24"/>
                <w:szCs w:val="24"/>
              </w:rPr>
            </w:pPr>
          </w:p>
        </w:tc>
      </w:tr>
      <w:tr w:rsidR="00133E3A" w14:paraId="42299FF8" w14:textId="77777777">
        <w:trPr>
          <w:cantSplit/>
          <w:trHeight w:val="1440"/>
          <w:jc w:val="center"/>
        </w:trPr>
        <w:tc>
          <w:tcPr>
            <w:tcW w:w="851" w:type="dxa"/>
            <w:vAlign w:val="center"/>
          </w:tcPr>
          <w:p w14:paraId="13372C4D" w14:textId="77777777" w:rsidR="00133E3A" w:rsidRDefault="00133E3A">
            <w:pPr>
              <w:spacing w:before="60" w:after="60" w:line="360" w:lineRule="auto"/>
              <w:jc w:val="center"/>
              <w:rPr>
                <w:sz w:val="24"/>
                <w:szCs w:val="24"/>
              </w:rPr>
            </w:pPr>
          </w:p>
        </w:tc>
        <w:tc>
          <w:tcPr>
            <w:tcW w:w="843" w:type="dxa"/>
            <w:vAlign w:val="center"/>
          </w:tcPr>
          <w:p w14:paraId="46AB48F5" w14:textId="77777777" w:rsidR="00133E3A" w:rsidRDefault="00133E3A">
            <w:pPr>
              <w:spacing w:before="60" w:after="60" w:line="360" w:lineRule="auto"/>
              <w:jc w:val="center"/>
              <w:rPr>
                <w:sz w:val="24"/>
                <w:szCs w:val="24"/>
              </w:rPr>
            </w:pPr>
          </w:p>
        </w:tc>
        <w:tc>
          <w:tcPr>
            <w:tcW w:w="1498" w:type="dxa"/>
            <w:vAlign w:val="center"/>
          </w:tcPr>
          <w:p w14:paraId="341AC7AE" w14:textId="77777777" w:rsidR="00133E3A" w:rsidRDefault="00133E3A">
            <w:pPr>
              <w:spacing w:before="60" w:after="60" w:line="360" w:lineRule="auto"/>
              <w:jc w:val="center"/>
              <w:rPr>
                <w:sz w:val="24"/>
                <w:szCs w:val="24"/>
              </w:rPr>
            </w:pPr>
          </w:p>
        </w:tc>
        <w:tc>
          <w:tcPr>
            <w:tcW w:w="4320" w:type="dxa"/>
            <w:vAlign w:val="center"/>
          </w:tcPr>
          <w:p w14:paraId="026B2E8A" w14:textId="77777777" w:rsidR="00133E3A" w:rsidRDefault="00133E3A">
            <w:pPr>
              <w:spacing w:before="60" w:after="60" w:line="360" w:lineRule="auto"/>
              <w:jc w:val="center"/>
              <w:rPr>
                <w:sz w:val="24"/>
                <w:szCs w:val="24"/>
              </w:rPr>
            </w:pPr>
          </w:p>
        </w:tc>
        <w:tc>
          <w:tcPr>
            <w:tcW w:w="2406" w:type="dxa"/>
            <w:vAlign w:val="center"/>
          </w:tcPr>
          <w:p w14:paraId="64E50CD1" w14:textId="77777777" w:rsidR="00133E3A" w:rsidRDefault="00133E3A">
            <w:pPr>
              <w:spacing w:before="60" w:after="60" w:line="360" w:lineRule="auto"/>
              <w:jc w:val="center"/>
              <w:rPr>
                <w:sz w:val="24"/>
                <w:szCs w:val="24"/>
              </w:rPr>
            </w:pPr>
          </w:p>
        </w:tc>
      </w:tr>
      <w:tr w:rsidR="00133E3A" w14:paraId="36D5388E" w14:textId="77777777">
        <w:trPr>
          <w:cantSplit/>
          <w:trHeight w:val="1440"/>
          <w:jc w:val="center"/>
        </w:trPr>
        <w:tc>
          <w:tcPr>
            <w:tcW w:w="851" w:type="dxa"/>
            <w:vAlign w:val="center"/>
          </w:tcPr>
          <w:p w14:paraId="51EAC91B" w14:textId="77777777" w:rsidR="00133E3A" w:rsidRDefault="00133E3A">
            <w:pPr>
              <w:spacing w:before="60" w:after="60" w:line="360" w:lineRule="auto"/>
              <w:jc w:val="center"/>
              <w:rPr>
                <w:sz w:val="24"/>
                <w:szCs w:val="24"/>
              </w:rPr>
            </w:pPr>
          </w:p>
        </w:tc>
        <w:tc>
          <w:tcPr>
            <w:tcW w:w="843" w:type="dxa"/>
            <w:vAlign w:val="center"/>
          </w:tcPr>
          <w:p w14:paraId="3731ECBF" w14:textId="77777777" w:rsidR="00133E3A" w:rsidRDefault="00133E3A">
            <w:pPr>
              <w:spacing w:before="60" w:after="60" w:line="360" w:lineRule="auto"/>
              <w:jc w:val="center"/>
              <w:rPr>
                <w:sz w:val="24"/>
                <w:szCs w:val="24"/>
              </w:rPr>
            </w:pPr>
          </w:p>
        </w:tc>
        <w:tc>
          <w:tcPr>
            <w:tcW w:w="1498" w:type="dxa"/>
            <w:vAlign w:val="center"/>
          </w:tcPr>
          <w:p w14:paraId="1154305C" w14:textId="77777777" w:rsidR="00133E3A" w:rsidRDefault="00133E3A">
            <w:pPr>
              <w:spacing w:before="60" w:after="60" w:line="360" w:lineRule="auto"/>
              <w:jc w:val="center"/>
              <w:rPr>
                <w:sz w:val="24"/>
                <w:szCs w:val="24"/>
              </w:rPr>
            </w:pPr>
          </w:p>
        </w:tc>
        <w:tc>
          <w:tcPr>
            <w:tcW w:w="4320" w:type="dxa"/>
            <w:vAlign w:val="center"/>
          </w:tcPr>
          <w:p w14:paraId="65CFEC25" w14:textId="77777777" w:rsidR="00133E3A" w:rsidRDefault="00133E3A">
            <w:pPr>
              <w:spacing w:before="60" w:after="60" w:line="360" w:lineRule="auto"/>
              <w:jc w:val="center"/>
              <w:rPr>
                <w:sz w:val="24"/>
                <w:szCs w:val="24"/>
              </w:rPr>
            </w:pPr>
          </w:p>
        </w:tc>
        <w:tc>
          <w:tcPr>
            <w:tcW w:w="2406" w:type="dxa"/>
            <w:vAlign w:val="center"/>
          </w:tcPr>
          <w:p w14:paraId="74A34684" w14:textId="77777777" w:rsidR="00133E3A" w:rsidRDefault="00133E3A">
            <w:pPr>
              <w:spacing w:before="60" w:after="60" w:line="360" w:lineRule="auto"/>
              <w:jc w:val="center"/>
              <w:rPr>
                <w:sz w:val="24"/>
                <w:szCs w:val="24"/>
              </w:rPr>
            </w:pPr>
          </w:p>
        </w:tc>
      </w:tr>
      <w:tr w:rsidR="00133E3A" w14:paraId="706C1A00" w14:textId="77777777">
        <w:trPr>
          <w:cantSplit/>
          <w:trHeight w:val="1440"/>
          <w:jc w:val="center"/>
        </w:trPr>
        <w:tc>
          <w:tcPr>
            <w:tcW w:w="851" w:type="dxa"/>
            <w:vAlign w:val="center"/>
          </w:tcPr>
          <w:p w14:paraId="2CE76A24" w14:textId="77777777" w:rsidR="00133E3A" w:rsidRDefault="00133E3A">
            <w:pPr>
              <w:spacing w:before="60" w:after="60" w:line="360" w:lineRule="auto"/>
              <w:jc w:val="center"/>
              <w:rPr>
                <w:sz w:val="24"/>
                <w:szCs w:val="24"/>
              </w:rPr>
            </w:pPr>
          </w:p>
        </w:tc>
        <w:tc>
          <w:tcPr>
            <w:tcW w:w="843" w:type="dxa"/>
            <w:vAlign w:val="center"/>
          </w:tcPr>
          <w:p w14:paraId="44DFB6A7" w14:textId="77777777" w:rsidR="00133E3A" w:rsidRDefault="00133E3A">
            <w:pPr>
              <w:spacing w:before="60" w:after="60" w:line="360" w:lineRule="auto"/>
              <w:jc w:val="center"/>
              <w:rPr>
                <w:sz w:val="24"/>
                <w:szCs w:val="24"/>
              </w:rPr>
            </w:pPr>
          </w:p>
        </w:tc>
        <w:tc>
          <w:tcPr>
            <w:tcW w:w="1498" w:type="dxa"/>
            <w:vAlign w:val="center"/>
          </w:tcPr>
          <w:p w14:paraId="556EFAC2" w14:textId="77777777" w:rsidR="00133E3A" w:rsidRDefault="00133E3A">
            <w:pPr>
              <w:spacing w:before="60" w:after="60" w:line="360" w:lineRule="auto"/>
              <w:jc w:val="center"/>
              <w:rPr>
                <w:sz w:val="24"/>
                <w:szCs w:val="24"/>
              </w:rPr>
            </w:pPr>
          </w:p>
        </w:tc>
        <w:tc>
          <w:tcPr>
            <w:tcW w:w="4320" w:type="dxa"/>
            <w:vAlign w:val="center"/>
          </w:tcPr>
          <w:p w14:paraId="1D96D95E" w14:textId="77777777" w:rsidR="00133E3A" w:rsidRDefault="00133E3A">
            <w:pPr>
              <w:spacing w:before="60" w:after="60" w:line="360" w:lineRule="auto"/>
              <w:jc w:val="center"/>
              <w:rPr>
                <w:sz w:val="24"/>
                <w:szCs w:val="24"/>
              </w:rPr>
            </w:pPr>
          </w:p>
        </w:tc>
        <w:tc>
          <w:tcPr>
            <w:tcW w:w="2406" w:type="dxa"/>
            <w:vAlign w:val="center"/>
          </w:tcPr>
          <w:p w14:paraId="3F1DAC69" w14:textId="77777777" w:rsidR="00133E3A" w:rsidRDefault="00133E3A">
            <w:pPr>
              <w:spacing w:before="60" w:after="60" w:line="360" w:lineRule="auto"/>
              <w:jc w:val="center"/>
              <w:rPr>
                <w:sz w:val="24"/>
                <w:szCs w:val="24"/>
              </w:rPr>
            </w:pPr>
          </w:p>
        </w:tc>
      </w:tr>
      <w:tr w:rsidR="00133E3A" w14:paraId="18830208" w14:textId="77777777">
        <w:trPr>
          <w:cantSplit/>
          <w:trHeight w:val="1440"/>
          <w:jc w:val="center"/>
        </w:trPr>
        <w:tc>
          <w:tcPr>
            <w:tcW w:w="851" w:type="dxa"/>
            <w:vAlign w:val="center"/>
          </w:tcPr>
          <w:p w14:paraId="7E2E5461" w14:textId="77777777" w:rsidR="00133E3A" w:rsidRDefault="00133E3A">
            <w:pPr>
              <w:spacing w:before="60" w:after="60" w:line="360" w:lineRule="auto"/>
              <w:jc w:val="center"/>
              <w:rPr>
                <w:sz w:val="24"/>
                <w:szCs w:val="24"/>
              </w:rPr>
            </w:pPr>
          </w:p>
        </w:tc>
        <w:tc>
          <w:tcPr>
            <w:tcW w:w="843" w:type="dxa"/>
            <w:vAlign w:val="center"/>
          </w:tcPr>
          <w:p w14:paraId="5267FA1C" w14:textId="77777777" w:rsidR="00133E3A" w:rsidRDefault="00133E3A">
            <w:pPr>
              <w:spacing w:before="60" w:after="60" w:line="360" w:lineRule="auto"/>
              <w:jc w:val="center"/>
              <w:rPr>
                <w:sz w:val="24"/>
                <w:szCs w:val="24"/>
              </w:rPr>
            </w:pPr>
          </w:p>
        </w:tc>
        <w:tc>
          <w:tcPr>
            <w:tcW w:w="1498" w:type="dxa"/>
            <w:vAlign w:val="center"/>
          </w:tcPr>
          <w:p w14:paraId="79F2DB29" w14:textId="77777777" w:rsidR="00133E3A" w:rsidRDefault="00133E3A">
            <w:pPr>
              <w:spacing w:before="60" w:after="60" w:line="360" w:lineRule="auto"/>
              <w:jc w:val="center"/>
              <w:rPr>
                <w:sz w:val="24"/>
                <w:szCs w:val="24"/>
              </w:rPr>
            </w:pPr>
          </w:p>
        </w:tc>
        <w:tc>
          <w:tcPr>
            <w:tcW w:w="4320" w:type="dxa"/>
            <w:vAlign w:val="center"/>
          </w:tcPr>
          <w:p w14:paraId="74CEAFAC" w14:textId="77777777" w:rsidR="00133E3A" w:rsidRDefault="00133E3A">
            <w:pPr>
              <w:spacing w:before="60" w:after="60" w:line="360" w:lineRule="auto"/>
              <w:jc w:val="center"/>
              <w:rPr>
                <w:sz w:val="24"/>
                <w:szCs w:val="24"/>
              </w:rPr>
            </w:pPr>
          </w:p>
        </w:tc>
        <w:tc>
          <w:tcPr>
            <w:tcW w:w="2406" w:type="dxa"/>
            <w:vAlign w:val="center"/>
          </w:tcPr>
          <w:p w14:paraId="38365C63" w14:textId="77777777" w:rsidR="00133E3A" w:rsidRDefault="00133E3A">
            <w:pPr>
              <w:spacing w:before="60" w:after="60" w:line="360" w:lineRule="auto"/>
              <w:jc w:val="center"/>
              <w:rPr>
                <w:sz w:val="24"/>
                <w:szCs w:val="24"/>
              </w:rPr>
            </w:pPr>
          </w:p>
        </w:tc>
      </w:tr>
    </w:tbl>
    <w:p w14:paraId="74F1ABFE" w14:textId="77777777" w:rsidR="00133E3A" w:rsidRDefault="00AE7CED" w:rsidP="00596179">
      <w:pPr>
        <w:pStyle w:val="Ttulo2"/>
        <w:spacing w:line="360" w:lineRule="auto"/>
        <w:jc w:val="center"/>
        <w:rPr>
          <w:rFonts w:ascii="Calibri" w:eastAsia="Calibri" w:hAnsi="Calibri"/>
          <w:sz w:val="24"/>
          <w:szCs w:val="24"/>
        </w:rPr>
      </w:pPr>
      <w:bookmarkStart w:id="29" w:name="_heading=h.1pxezwc" w:colFirst="0" w:colLast="0"/>
      <w:bookmarkStart w:id="30" w:name="_Toc129358855"/>
      <w:bookmarkEnd w:id="29"/>
      <w:r>
        <w:rPr>
          <w:rFonts w:ascii="Calibri" w:eastAsia="Calibri" w:hAnsi="Calibri"/>
          <w:sz w:val="24"/>
          <w:szCs w:val="24"/>
        </w:rPr>
        <w:lastRenderedPageBreak/>
        <w:t>F6.</w:t>
      </w:r>
      <w:r>
        <w:rPr>
          <w:rFonts w:ascii="Calibri" w:eastAsia="Calibri" w:hAnsi="Calibri"/>
          <w:sz w:val="24"/>
          <w:szCs w:val="24"/>
        </w:rPr>
        <w:tab/>
        <w:t>Formulario de Declaración Jurada</w:t>
      </w:r>
      <w:bookmarkEnd w:id="30"/>
    </w:p>
    <w:p w14:paraId="76602D3A" w14:textId="77777777" w:rsidR="00133E3A" w:rsidRDefault="00133E3A"/>
    <w:p w14:paraId="62B3F0F2" w14:textId="77777777" w:rsidR="00133E3A" w:rsidRDefault="00133E3A">
      <w:pPr>
        <w:pStyle w:val="Ttulo2"/>
        <w:spacing w:line="360" w:lineRule="auto"/>
        <w:jc w:val="center"/>
        <w:rPr>
          <w:rFonts w:ascii="Calibri" w:eastAsia="Calibri" w:hAnsi="Calibri"/>
          <w:sz w:val="24"/>
          <w:szCs w:val="24"/>
        </w:rPr>
      </w:pPr>
    </w:p>
    <w:p w14:paraId="2C2F5CE4" w14:textId="77777777" w:rsidR="00133E3A" w:rsidRDefault="00133E3A">
      <w:pPr>
        <w:tabs>
          <w:tab w:val="center" w:pos="5400"/>
          <w:tab w:val="right" w:pos="9000"/>
        </w:tabs>
        <w:spacing w:before="120" w:after="0" w:line="360" w:lineRule="auto"/>
        <w:ind w:left="-57"/>
        <w:jc w:val="center"/>
        <w:rPr>
          <w:b/>
          <w:sz w:val="24"/>
          <w:szCs w:val="24"/>
        </w:rPr>
      </w:pPr>
    </w:p>
    <w:p w14:paraId="300B5CAA" w14:textId="77777777" w:rsidR="00133E3A" w:rsidRDefault="00133E3A">
      <w:pPr>
        <w:spacing w:before="120" w:after="0" w:line="360" w:lineRule="auto"/>
        <w:jc w:val="both"/>
        <w:rPr>
          <w:b/>
          <w:sz w:val="24"/>
          <w:szCs w:val="24"/>
        </w:rPr>
      </w:pPr>
    </w:p>
    <w:p w14:paraId="3EEEA453" w14:textId="77777777" w:rsidR="00133E3A" w:rsidRDefault="00133E3A">
      <w:pPr>
        <w:spacing w:before="120" w:after="0" w:line="360" w:lineRule="auto"/>
        <w:jc w:val="both"/>
        <w:rPr>
          <w:b/>
          <w:sz w:val="24"/>
          <w:szCs w:val="24"/>
        </w:rPr>
      </w:pPr>
    </w:p>
    <w:p w14:paraId="6422D154" w14:textId="77777777" w:rsidR="00133E3A" w:rsidRDefault="00133E3A">
      <w:pPr>
        <w:spacing w:before="120" w:after="0" w:line="360" w:lineRule="auto"/>
        <w:jc w:val="both"/>
        <w:rPr>
          <w:b/>
          <w:sz w:val="24"/>
          <w:szCs w:val="24"/>
        </w:rPr>
      </w:pPr>
    </w:p>
    <w:p w14:paraId="26C560CE" w14:textId="77777777" w:rsidR="00133E3A" w:rsidRDefault="00133E3A">
      <w:pPr>
        <w:spacing w:before="120" w:after="0" w:line="360" w:lineRule="auto"/>
        <w:jc w:val="both"/>
        <w:rPr>
          <w:b/>
          <w:sz w:val="24"/>
          <w:szCs w:val="24"/>
        </w:rPr>
      </w:pPr>
    </w:p>
    <w:p w14:paraId="7D1F77C7" w14:textId="77777777" w:rsidR="00133E3A" w:rsidRDefault="00133E3A">
      <w:pPr>
        <w:spacing w:before="120" w:after="0" w:line="360" w:lineRule="auto"/>
        <w:jc w:val="both"/>
        <w:rPr>
          <w:b/>
          <w:sz w:val="24"/>
          <w:szCs w:val="24"/>
        </w:rPr>
      </w:pPr>
    </w:p>
    <w:p w14:paraId="3B430F4B" w14:textId="77777777" w:rsidR="00133E3A" w:rsidRDefault="00133E3A">
      <w:pPr>
        <w:spacing w:before="120" w:after="0" w:line="360" w:lineRule="auto"/>
        <w:jc w:val="both"/>
        <w:rPr>
          <w:b/>
          <w:sz w:val="24"/>
          <w:szCs w:val="24"/>
        </w:rPr>
      </w:pPr>
    </w:p>
    <w:p w14:paraId="16AE8FC8" w14:textId="77777777" w:rsidR="00133E3A" w:rsidRDefault="00133E3A">
      <w:pPr>
        <w:spacing w:before="120" w:after="0" w:line="360" w:lineRule="auto"/>
        <w:jc w:val="both"/>
        <w:rPr>
          <w:b/>
          <w:sz w:val="24"/>
          <w:szCs w:val="24"/>
        </w:rPr>
      </w:pPr>
    </w:p>
    <w:p w14:paraId="41CEB5D6" w14:textId="77777777" w:rsidR="00133E3A" w:rsidRDefault="00133E3A">
      <w:pPr>
        <w:spacing w:before="120" w:after="0" w:line="360" w:lineRule="auto"/>
        <w:jc w:val="both"/>
        <w:rPr>
          <w:b/>
          <w:sz w:val="24"/>
          <w:szCs w:val="24"/>
        </w:rPr>
      </w:pPr>
    </w:p>
    <w:p w14:paraId="3222A5D7" w14:textId="77777777" w:rsidR="00133E3A" w:rsidRDefault="00133E3A">
      <w:pPr>
        <w:spacing w:before="120" w:after="0" w:line="360" w:lineRule="auto"/>
        <w:jc w:val="both"/>
        <w:rPr>
          <w:b/>
          <w:sz w:val="24"/>
          <w:szCs w:val="24"/>
        </w:rPr>
      </w:pPr>
    </w:p>
    <w:p w14:paraId="7640ED70" w14:textId="77777777" w:rsidR="00133E3A" w:rsidRDefault="00133E3A">
      <w:pPr>
        <w:spacing w:before="120" w:after="0" w:line="360" w:lineRule="auto"/>
        <w:jc w:val="both"/>
        <w:rPr>
          <w:b/>
          <w:sz w:val="24"/>
          <w:szCs w:val="24"/>
        </w:rPr>
      </w:pPr>
    </w:p>
    <w:p w14:paraId="33E1D4B4" w14:textId="77777777" w:rsidR="00133E3A" w:rsidRDefault="00133E3A">
      <w:pPr>
        <w:spacing w:before="120" w:after="0" w:line="360" w:lineRule="auto"/>
        <w:jc w:val="both"/>
        <w:rPr>
          <w:b/>
          <w:sz w:val="24"/>
          <w:szCs w:val="24"/>
        </w:rPr>
      </w:pPr>
    </w:p>
    <w:p w14:paraId="79A9D055" w14:textId="77777777" w:rsidR="00133E3A" w:rsidRDefault="00133E3A">
      <w:pPr>
        <w:spacing w:before="120" w:after="0" w:line="360" w:lineRule="auto"/>
        <w:jc w:val="both"/>
        <w:rPr>
          <w:b/>
          <w:sz w:val="24"/>
          <w:szCs w:val="24"/>
        </w:rPr>
      </w:pPr>
    </w:p>
    <w:p w14:paraId="02AA5002" w14:textId="77777777" w:rsidR="00133E3A" w:rsidRDefault="00133E3A">
      <w:pPr>
        <w:spacing w:before="120" w:after="0" w:line="360" w:lineRule="auto"/>
        <w:jc w:val="both"/>
        <w:rPr>
          <w:b/>
          <w:sz w:val="24"/>
          <w:szCs w:val="24"/>
        </w:rPr>
      </w:pPr>
    </w:p>
    <w:p w14:paraId="5ACC0B68" w14:textId="77777777" w:rsidR="00133E3A" w:rsidRDefault="00133E3A">
      <w:pPr>
        <w:spacing w:before="120" w:after="0" w:line="360" w:lineRule="auto"/>
        <w:jc w:val="both"/>
        <w:rPr>
          <w:b/>
          <w:sz w:val="24"/>
          <w:szCs w:val="24"/>
        </w:rPr>
      </w:pPr>
    </w:p>
    <w:p w14:paraId="60DE74D7" w14:textId="77777777" w:rsidR="00133E3A" w:rsidRDefault="00133E3A">
      <w:pPr>
        <w:spacing w:before="120" w:after="0" w:line="360" w:lineRule="auto"/>
        <w:jc w:val="both"/>
        <w:rPr>
          <w:b/>
          <w:sz w:val="24"/>
          <w:szCs w:val="24"/>
        </w:rPr>
      </w:pPr>
    </w:p>
    <w:p w14:paraId="513547B4" w14:textId="77777777" w:rsidR="00596179" w:rsidRDefault="00596179">
      <w:pPr>
        <w:spacing w:before="120" w:after="0" w:line="360" w:lineRule="auto"/>
        <w:jc w:val="both"/>
        <w:rPr>
          <w:b/>
          <w:sz w:val="24"/>
          <w:szCs w:val="24"/>
        </w:rPr>
      </w:pPr>
    </w:p>
    <w:p w14:paraId="040C97F1" w14:textId="77777777" w:rsidR="00133E3A" w:rsidRDefault="00133E3A">
      <w:pPr>
        <w:spacing w:before="120" w:after="0" w:line="360" w:lineRule="auto"/>
        <w:jc w:val="both"/>
        <w:rPr>
          <w:b/>
          <w:sz w:val="24"/>
          <w:szCs w:val="24"/>
        </w:rPr>
      </w:pPr>
    </w:p>
    <w:p w14:paraId="722D99F7" w14:textId="77777777" w:rsidR="00133E3A" w:rsidRDefault="00133E3A">
      <w:pPr>
        <w:spacing w:before="120" w:after="0" w:line="360" w:lineRule="auto"/>
        <w:jc w:val="both"/>
        <w:rPr>
          <w:b/>
          <w:sz w:val="24"/>
          <w:szCs w:val="24"/>
        </w:rPr>
      </w:pPr>
    </w:p>
    <w:p w14:paraId="5A789962" w14:textId="77777777" w:rsidR="00133E3A" w:rsidRDefault="00AE7CED">
      <w:pPr>
        <w:pStyle w:val="Ttulo2"/>
        <w:spacing w:line="360" w:lineRule="auto"/>
        <w:jc w:val="center"/>
        <w:rPr>
          <w:rFonts w:ascii="Calibri" w:eastAsia="Calibri" w:hAnsi="Calibri"/>
          <w:b w:val="0"/>
          <w:sz w:val="24"/>
          <w:szCs w:val="24"/>
        </w:rPr>
      </w:pPr>
      <w:bookmarkStart w:id="31" w:name="_Toc129358856"/>
      <w:r>
        <w:rPr>
          <w:rFonts w:ascii="Calibri" w:eastAsia="Calibri" w:hAnsi="Calibri"/>
          <w:sz w:val="24"/>
          <w:szCs w:val="24"/>
        </w:rPr>
        <w:lastRenderedPageBreak/>
        <w:t>F7.</w:t>
      </w:r>
      <w:r>
        <w:rPr>
          <w:rFonts w:ascii="Calibri" w:eastAsia="Calibri" w:hAnsi="Calibri"/>
          <w:sz w:val="24"/>
          <w:szCs w:val="24"/>
        </w:rPr>
        <w:tab/>
        <w:t>Formulario de Garantía de Cumplimiento</w:t>
      </w:r>
      <w:bookmarkEnd w:id="31"/>
      <w:r>
        <w:rPr>
          <w:rFonts w:ascii="Calibri" w:eastAsia="Calibri" w:hAnsi="Calibri"/>
          <w:sz w:val="24"/>
          <w:szCs w:val="24"/>
        </w:rPr>
        <w:t xml:space="preserve"> </w:t>
      </w:r>
    </w:p>
    <w:p w14:paraId="5FA119CB" w14:textId="77777777" w:rsidR="00133E3A" w:rsidRDefault="00133E3A">
      <w:pPr>
        <w:spacing w:line="360" w:lineRule="auto"/>
        <w:jc w:val="both"/>
        <w:rPr>
          <w:sz w:val="24"/>
          <w:szCs w:val="24"/>
        </w:rPr>
      </w:pPr>
    </w:p>
    <w:p w14:paraId="42676EBE" w14:textId="77777777" w:rsidR="00133E3A" w:rsidRDefault="00AE7CED">
      <w:pPr>
        <w:pBdr>
          <w:top w:val="nil"/>
          <w:left w:val="nil"/>
          <w:bottom w:val="nil"/>
          <w:right w:val="nil"/>
          <w:between w:val="nil"/>
        </w:pBdr>
        <w:spacing w:after="240" w:line="360" w:lineRule="auto"/>
        <w:jc w:val="both"/>
        <w:rPr>
          <w:color w:val="000000"/>
          <w:sz w:val="24"/>
          <w:szCs w:val="24"/>
        </w:rPr>
      </w:pPr>
      <w:r>
        <w:rPr>
          <w:color w:val="000000"/>
          <w:sz w:val="24"/>
          <w:szCs w:val="24"/>
        </w:rPr>
        <w:t xml:space="preserve">_____________________________ [Nombre de la Aseguradora o Banco y Dirección de la Oficina Central o </w:t>
      </w:r>
      <w:r>
        <w:rPr>
          <w:color w:val="000000"/>
          <w:sz w:val="24"/>
          <w:szCs w:val="24"/>
        </w:rPr>
        <w:t>Sucursal Emisora]</w:t>
      </w:r>
    </w:p>
    <w:p w14:paraId="15103B61" w14:textId="77777777" w:rsidR="00133E3A" w:rsidRDefault="00AE7CED">
      <w:pPr>
        <w:pBdr>
          <w:top w:val="nil"/>
          <w:left w:val="nil"/>
          <w:bottom w:val="nil"/>
          <w:right w:val="nil"/>
          <w:between w:val="nil"/>
        </w:pBdr>
        <w:spacing w:after="240" w:line="360" w:lineRule="auto"/>
        <w:jc w:val="both"/>
        <w:rPr>
          <w:color w:val="000000"/>
          <w:sz w:val="24"/>
          <w:szCs w:val="24"/>
        </w:rPr>
      </w:pPr>
      <w:r>
        <w:rPr>
          <w:color w:val="000000"/>
          <w:sz w:val="24"/>
          <w:szCs w:val="24"/>
        </w:rPr>
        <w:t xml:space="preserve">Beneficiario:   ___________________ [Nombre y Dirección]  </w:t>
      </w:r>
    </w:p>
    <w:p w14:paraId="2AC2AF3D" w14:textId="77777777" w:rsidR="00133E3A" w:rsidRDefault="00AE7CED">
      <w:pPr>
        <w:pBdr>
          <w:top w:val="nil"/>
          <w:left w:val="nil"/>
          <w:bottom w:val="nil"/>
          <w:right w:val="nil"/>
          <w:between w:val="nil"/>
        </w:pBdr>
        <w:tabs>
          <w:tab w:val="left" w:pos="5670"/>
        </w:tabs>
        <w:spacing w:after="480" w:line="360" w:lineRule="auto"/>
        <w:jc w:val="both"/>
        <w:rPr>
          <w:color w:val="000000"/>
          <w:sz w:val="24"/>
          <w:szCs w:val="24"/>
        </w:rPr>
      </w:pPr>
      <w:r>
        <w:rPr>
          <w:color w:val="000000"/>
          <w:sz w:val="24"/>
          <w:szCs w:val="24"/>
        </w:rPr>
        <w:t>Fecha: ________________</w:t>
      </w:r>
      <w:r>
        <w:rPr>
          <w:color w:val="000000"/>
          <w:sz w:val="24"/>
          <w:szCs w:val="24"/>
        </w:rPr>
        <w:tab/>
      </w:r>
    </w:p>
    <w:p w14:paraId="09C97714" w14:textId="0B7070D8" w:rsidR="00133E3A" w:rsidRDefault="00AE7CED">
      <w:pPr>
        <w:numPr>
          <w:ilvl w:val="0"/>
          <w:numId w:val="2"/>
        </w:numPr>
        <w:pBdr>
          <w:top w:val="nil"/>
          <w:left w:val="nil"/>
          <w:bottom w:val="nil"/>
          <w:right w:val="nil"/>
          <w:between w:val="nil"/>
        </w:pBdr>
        <w:spacing w:after="240" w:line="360" w:lineRule="auto"/>
        <w:jc w:val="both"/>
        <w:rPr>
          <w:color w:val="000000"/>
          <w:sz w:val="24"/>
          <w:szCs w:val="24"/>
        </w:rPr>
      </w:pPr>
      <w:r>
        <w:rPr>
          <w:color w:val="000000"/>
          <w:sz w:val="24"/>
          <w:szCs w:val="24"/>
        </w:rPr>
        <w:t>Con fecha [_____], [Nombre del Contratista] (en adelante denominado el “</w:t>
      </w:r>
      <w:r>
        <w:rPr>
          <w:color w:val="000000"/>
          <w:sz w:val="24"/>
          <w:szCs w:val="24"/>
          <w:u w:val="single"/>
        </w:rPr>
        <w:t>Principal</w:t>
      </w:r>
      <w:r>
        <w:rPr>
          <w:color w:val="000000"/>
          <w:sz w:val="24"/>
          <w:szCs w:val="24"/>
        </w:rPr>
        <w:t xml:space="preserve">”) ha celebrado el Contrato </w:t>
      </w:r>
      <w:proofErr w:type="spellStart"/>
      <w:r>
        <w:rPr>
          <w:color w:val="000000"/>
          <w:sz w:val="24"/>
          <w:szCs w:val="24"/>
        </w:rPr>
        <w:t>N.°</w:t>
      </w:r>
      <w:proofErr w:type="spellEnd"/>
      <w:r>
        <w:rPr>
          <w:color w:val="000000"/>
          <w:sz w:val="24"/>
          <w:szCs w:val="24"/>
        </w:rPr>
        <w:t xml:space="preserve"> [insertar el número de referencia del con</w:t>
      </w:r>
      <w:r>
        <w:rPr>
          <w:color w:val="000000"/>
          <w:sz w:val="24"/>
          <w:szCs w:val="24"/>
        </w:rPr>
        <w:t xml:space="preserve">trato] con el [Nombre de la institución contratante], por la cantidad de [importe en cifras] [importe en palabras], para la ejecución de [nombre del contrato y breve descripción de </w:t>
      </w:r>
      <w:r w:rsidR="0032047B">
        <w:rPr>
          <w:color w:val="000000"/>
          <w:sz w:val="24"/>
          <w:szCs w:val="24"/>
        </w:rPr>
        <w:t>los bienes</w:t>
      </w:r>
      <w:r>
        <w:rPr>
          <w:color w:val="000000"/>
          <w:sz w:val="24"/>
          <w:szCs w:val="24"/>
        </w:rPr>
        <w:t>] (en adelante denominado el “</w:t>
      </w:r>
      <w:r>
        <w:rPr>
          <w:color w:val="000000"/>
          <w:sz w:val="24"/>
          <w:szCs w:val="24"/>
          <w:u w:val="single"/>
        </w:rPr>
        <w:t>Contrato</w:t>
      </w:r>
      <w:r>
        <w:rPr>
          <w:color w:val="000000"/>
          <w:sz w:val="24"/>
          <w:szCs w:val="24"/>
        </w:rPr>
        <w:t xml:space="preserve">”). </w:t>
      </w:r>
    </w:p>
    <w:p w14:paraId="10E9EB6C" w14:textId="77777777" w:rsidR="00133E3A" w:rsidRDefault="00AE7CED">
      <w:pPr>
        <w:numPr>
          <w:ilvl w:val="0"/>
          <w:numId w:val="2"/>
        </w:numPr>
        <w:pBdr>
          <w:top w:val="nil"/>
          <w:left w:val="nil"/>
          <w:bottom w:val="nil"/>
          <w:right w:val="nil"/>
          <w:between w:val="nil"/>
        </w:pBdr>
        <w:spacing w:after="240" w:line="360" w:lineRule="auto"/>
        <w:jc w:val="both"/>
        <w:rPr>
          <w:color w:val="000000"/>
          <w:sz w:val="24"/>
          <w:szCs w:val="24"/>
        </w:rPr>
      </w:pPr>
      <w:r>
        <w:rPr>
          <w:color w:val="000000"/>
          <w:sz w:val="24"/>
          <w:szCs w:val="24"/>
        </w:rPr>
        <w:t xml:space="preserve">A petición del </w:t>
      </w:r>
      <w:r>
        <w:rPr>
          <w:color w:val="000000"/>
          <w:sz w:val="24"/>
          <w:szCs w:val="24"/>
        </w:rPr>
        <w:t>Principal, [nombre de la Aseguradora o Banco] (en lo sucesivo, la “</w:t>
      </w:r>
      <w:r>
        <w:rPr>
          <w:color w:val="000000"/>
          <w:sz w:val="24"/>
          <w:szCs w:val="24"/>
          <w:u w:val="single"/>
        </w:rPr>
        <w:t>FIADORA</w:t>
      </w:r>
      <w:r>
        <w:rPr>
          <w:color w:val="000000"/>
          <w:sz w:val="24"/>
          <w:szCs w:val="24"/>
        </w:rPr>
        <w:t>”) por este acto, de forma irrevocable e incondicional, se constituye en fiadora y principal pagadora a favor del [Nombre de la institución contratante], constituyendo en este acto l</w:t>
      </w:r>
      <w:r>
        <w:rPr>
          <w:color w:val="000000"/>
          <w:sz w:val="24"/>
          <w:szCs w:val="24"/>
        </w:rPr>
        <w:t xml:space="preserve">a presente </w:t>
      </w:r>
      <w:r>
        <w:rPr>
          <w:sz w:val="24"/>
          <w:szCs w:val="24"/>
        </w:rPr>
        <w:t>GARANTÍA</w:t>
      </w:r>
      <w:r>
        <w:rPr>
          <w:color w:val="000000"/>
          <w:sz w:val="24"/>
          <w:szCs w:val="24"/>
        </w:rPr>
        <w:t xml:space="preserve"> MERCANTIL DE FIEL CUMPLIMIENTO hasta por la cantidad total de [importe en cifras] [importe en palabras] (la “</w:t>
      </w:r>
      <w:r>
        <w:rPr>
          <w:color w:val="000000"/>
          <w:sz w:val="24"/>
          <w:szCs w:val="24"/>
          <w:u w:val="single"/>
        </w:rPr>
        <w:t>Suma Garantizada</w:t>
      </w:r>
      <w:r>
        <w:rPr>
          <w:color w:val="000000"/>
          <w:sz w:val="24"/>
          <w:szCs w:val="24"/>
        </w:rPr>
        <w:t>”), para garantizar el fiel cumplimiento de todas y cada una de las obligaciones que surjan a cargo del Princip</w:t>
      </w:r>
      <w:r>
        <w:rPr>
          <w:color w:val="000000"/>
          <w:sz w:val="24"/>
          <w:szCs w:val="24"/>
        </w:rPr>
        <w:t xml:space="preserve">al de conformidad con y bajo el Contrato.  </w:t>
      </w:r>
    </w:p>
    <w:p w14:paraId="78F947B4" w14:textId="77777777" w:rsidR="00133E3A" w:rsidRDefault="00AE7CED">
      <w:pPr>
        <w:numPr>
          <w:ilvl w:val="0"/>
          <w:numId w:val="2"/>
        </w:numPr>
        <w:pBdr>
          <w:top w:val="nil"/>
          <w:left w:val="nil"/>
          <w:bottom w:val="nil"/>
          <w:right w:val="nil"/>
          <w:between w:val="nil"/>
        </w:pBdr>
        <w:spacing w:after="240" w:line="360" w:lineRule="auto"/>
        <w:jc w:val="both"/>
        <w:rPr>
          <w:color w:val="000000"/>
          <w:sz w:val="24"/>
          <w:szCs w:val="24"/>
        </w:rPr>
      </w:pPr>
      <w:r>
        <w:rPr>
          <w:color w:val="000000"/>
          <w:sz w:val="24"/>
          <w:szCs w:val="24"/>
        </w:rPr>
        <w:t xml:space="preserve">La Suma Garantizada se pagará incondicionalmente en la moneda del precio del Contrato, a más tardar a los [ cantidad de días en letras y </w:t>
      </w:r>
      <w:r>
        <w:rPr>
          <w:sz w:val="24"/>
          <w:szCs w:val="24"/>
        </w:rPr>
        <w:t>número</w:t>
      </w:r>
      <w:r>
        <w:rPr>
          <w:color w:val="000000"/>
          <w:sz w:val="24"/>
          <w:szCs w:val="24"/>
        </w:rPr>
        <w:t>] días hábiles siguientes de haber recibido la primera reclamación po</w:t>
      </w:r>
      <w:r>
        <w:rPr>
          <w:color w:val="000000"/>
          <w:sz w:val="24"/>
          <w:szCs w:val="24"/>
        </w:rPr>
        <w:t>r escrito, acompañada del informe escrito por el [Nombre de la institución contratante] donde se establezca que el Principal ha contravenido sus obligaciones contractuales, sin que sea necesario que presenten pruebas o argumentos para solicitud de las suma</w:t>
      </w:r>
      <w:r>
        <w:rPr>
          <w:color w:val="000000"/>
          <w:sz w:val="24"/>
          <w:szCs w:val="24"/>
        </w:rPr>
        <w:t>s especificadas a ese respecto.</w:t>
      </w:r>
    </w:p>
    <w:p w14:paraId="0E40AA72" w14:textId="77777777" w:rsidR="00133E3A" w:rsidRDefault="00AE7CED">
      <w:pPr>
        <w:numPr>
          <w:ilvl w:val="0"/>
          <w:numId w:val="2"/>
        </w:numPr>
        <w:pBdr>
          <w:top w:val="nil"/>
          <w:left w:val="nil"/>
          <w:bottom w:val="nil"/>
          <w:right w:val="nil"/>
          <w:between w:val="nil"/>
        </w:pBdr>
        <w:spacing w:after="240" w:line="360" w:lineRule="auto"/>
        <w:jc w:val="both"/>
        <w:rPr>
          <w:color w:val="000000"/>
          <w:sz w:val="24"/>
          <w:szCs w:val="24"/>
        </w:rPr>
      </w:pPr>
      <w:r>
        <w:rPr>
          <w:color w:val="000000"/>
          <w:sz w:val="24"/>
          <w:szCs w:val="24"/>
        </w:rPr>
        <w:lastRenderedPageBreak/>
        <w:t>Esta garantía se otorga por un plazo de [______] meses contados a partir del día [_______].  Por consiguiente, toda reclamación de pago de acuerdo con esta garantía de fianza deberá ser recibida por la FIADORA dentro del pla</w:t>
      </w:r>
      <w:r>
        <w:rPr>
          <w:color w:val="000000"/>
          <w:sz w:val="24"/>
          <w:szCs w:val="24"/>
        </w:rPr>
        <w:t>zo de vigencia antes señalado. Considerando que el Beneficiario puede exigir del Principal la prórroga de la presente garantía si no se ha expedido el Certificado de Cumplimiento del Contrato veintiocho días antes de dicha fecha de vencimiento, nos comprom</w:t>
      </w:r>
      <w:r>
        <w:rPr>
          <w:color w:val="000000"/>
          <w:sz w:val="24"/>
          <w:szCs w:val="24"/>
        </w:rPr>
        <w:t>etemos a pagarles la Suma Garantizada, a más tardar a los diez (10) días hábiles siguientes de haber recibido la primera reclamación por escrito, en dicho plazo de veintiocho días,  acompañada del informe escrito por el [Nombre de la institución contratant</w:t>
      </w:r>
      <w:r>
        <w:rPr>
          <w:color w:val="000000"/>
          <w:sz w:val="24"/>
          <w:szCs w:val="24"/>
        </w:rPr>
        <w:t>e] donde se establezca, que no se ha expedido el Certificado de  Cumplimiento por razones atribuibles al Principal y que la presente garantía no ha sido prorrogada.</w:t>
      </w:r>
    </w:p>
    <w:p w14:paraId="61D79A2C" w14:textId="77777777" w:rsidR="00133E3A" w:rsidRDefault="00AE7CED">
      <w:pPr>
        <w:numPr>
          <w:ilvl w:val="0"/>
          <w:numId w:val="2"/>
        </w:numPr>
        <w:pBdr>
          <w:top w:val="nil"/>
          <w:left w:val="nil"/>
          <w:bottom w:val="nil"/>
          <w:right w:val="nil"/>
          <w:between w:val="nil"/>
        </w:pBdr>
        <w:spacing w:after="240" w:line="360" w:lineRule="auto"/>
        <w:jc w:val="both"/>
        <w:rPr>
          <w:color w:val="000000"/>
          <w:sz w:val="24"/>
          <w:szCs w:val="24"/>
        </w:rPr>
      </w:pPr>
      <w:r>
        <w:rPr>
          <w:color w:val="000000"/>
          <w:sz w:val="24"/>
          <w:szCs w:val="24"/>
        </w:rPr>
        <w:t>Esta garantía está sujeta a las Reglas Uniformes relativas a las Garantías a Demanda, [Publ</w:t>
      </w:r>
      <w:r>
        <w:rPr>
          <w:color w:val="000000"/>
          <w:sz w:val="24"/>
          <w:szCs w:val="24"/>
        </w:rPr>
        <w:t>icación].</w:t>
      </w:r>
    </w:p>
    <w:p w14:paraId="2742841F" w14:textId="77777777" w:rsidR="00133E3A" w:rsidRDefault="00AE7CED">
      <w:pPr>
        <w:numPr>
          <w:ilvl w:val="0"/>
          <w:numId w:val="2"/>
        </w:numPr>
        <w:pBdr>
          <w:top w:val="nil"/>
          <w:left w:val="nil"/>
          <w:bottom w:val="nil"/>
          <w:right w:val="nil"/>
          <w:between w:val="nil"/>
        </w:pBdr>
        <w:spacing w:after="240" w:line="360" w:lineRule="auto"/>
        <w:jc w:val="both"/>
        <w:rPr>
          <w:color w:val="000000"/>
          <w:sz w:val="24"/>
          <w:szCs w:val="24"/>
        </w:rPr>
      </w:pPr>
      <w:r>
        <w:rPr>
          <w:color w:val="000000"/>
          <w:sz w:val="24"/>
          <w:szCs w:val="24"/>
        </w:rPr>
        <w:t xml:space="preserve">Para los efectos legales de esta obligación, la Fiadora señala como domicilio especial la ciudad de San Salvador a cuyos tribunales se somete expresamente y renuncia al derecho de apelar del decreto de embargo, al beneficio de excusión de bienes </w:t>
      </w:r>
      <w:r>
        <w:rPr>
          <w:color w:val="000000"/>
          <w:sz w:val="24"/>
          <w:szCs w:val="24"/>
        </w:rPr>
        <w:t>y al derecho de exigir garantías al depositario de los bienes embargados, que será designado por el [Nombre de la institución contratante], a quien releva de la obligación de rendir garantía, siendo por cuenta de la Fiadora las costas procesales aunque con</w:t>
      </w:r>
      <w:r>
        <w:rPr>
          <w:color w:val="000000"/>
          <w:sz w:val="24"/>
          <w:szCs w:val="24"/>
        </w:rPr>
        <w:t>forme a las reglas generales no fuere condenado a ellas.</w:t>
      </w:r>
    </w:p>
    <w:p w14:paraId="3DD34F96" w14:textId="77777777" w:rsidR="00133E3A" w:rsidRDefault="00AE7CED">
      <w:pPr>
        <w:pBdr>
          <w:top w:val="nil"/>
          <w:left w:val="nil"/>
          <w:bottom w:val="nil"/>
          <w:right w:val="nil"/>
          <w:between w:val="nil"/>
        </w:pBdr>
        <w:spacing w:after="240" w:line="360" w:lineRule="auto"/>
        <w:jc w:val="both"/>
        <w:rPr>
          <w:color w:val="000000"/>
          <w:sz w:val="24"/>
          <w:szCs w:val="24"/>
        </w:rPr>
      </w:pPr>
      <w:r>
        <w:rPr>
          <w:color w:val="000000"/>
          <w:sz w:val="24"/>
          <w:szCs w:val="24"/>
        </w:rPr>
        <w:t>En fe de lo anterior, la FIADORA emite la presente Garantía de Fiel Cumplimiento en la ciudad de [_________] a los [____] días del mes de [____] de [____].</w:t>
      </w:r>
    </w:p>
    <w:p w14:paraId="6EA0FB6A" w14:textId="77777777" w:rsidR="00133E3A" w:rsidRDefault="00AE7CED">
      <w:pPr>
        <w:pBdr>
          <w:top w:val="nil"/>
          <w:left w:val="nil"/>
          <w:bottom w:val="nil"/>
          <w:right w:val="nil"/>
          <w:between w:val="nil"/>
        </w:pBdr>
        <w:spacing w:after="240" w:line="360" w:lineRule="auto"/>
        <w:jc w:val="both"/>
        <w:rPr>
          <w:color w:val="000000"/>
          <w:sz w:val="24"/>
          <w:szCs w:val="24"/>
        </w:rPr>
      </w:pPr>
      <w:r>
        <w:rPr>
          <w:color w:val="000000"/>
          <w:sz w:val="24"/>
          <w:szCs w:val="24"/>
        </w:rPr>
        <w:t>[NOMBRE]</w:t>
      </w:r>
    </w:p>
    <w:p w14:paraId="30DA0E1D" w14:textId="77777777" w:rsidR="00133E3A" w:rsidRDefault="00AE7CED">
      <w:pPr>
        <w:pBdr>
          <w:top w:val="nil"/>
          <w:left w:val="nil"/>
          <w:bottom w:val="nil"/>
          <w:right w:val="nil"/>
          <w:between w:val="nil"/>
        </w:pBdr>
        <w:spacing w:after="240" w:line="360" w:lineRule="auto"/>
        <w:jc w:val="both"/>
        <w:rPr>
          <w:color w:val="000000"/>
          <w:sz w:val="24"/>
          <w:szCs w:val="24"/>
        </w:rPr>
        <w:sectPr w:rsidR="00133E3A">
          <w:headerReference w:type="default" r:id="rId10"/>
          <w:footerReference w:type="default" r:id="rId11"/>
          <w:pgSz w:w="12240" w:h="15840"/>
          <w:pgMar w:top="1418" w:right="1701" w:bottom="1418" w:left="1701" w:header="709" w:footer="709" w:gutter="0"/>
          <w:pgNumType w:start="1"/>
          <w:cols w:space="720"/>
        </w:sectPr>
      </w:pPr>
      <w:r>
        <w:rPr>
          <w:color w:val="000000"/>
          <w:sz w:val="24"/>
          <w:szCs w:val="24"/>
        </w:rPr>
        <w:br/>
        <w:t>_____________________</w:t>
      </w:r>
      <w:r>
        <w:rPr>
          <w:color w:val="000000"/>
          <w:sz w:val="24"/>
          <w:szCs w:val="24"/>
        </w:rPr>
        <w:br/>
        <w:t>[firma(s)] Deberá ser autenticada por Notario</w:t>
      </w:r>
    </w:p>
    <w:p w14:paraId="385C4B13" w14:textId="77777777" w:rsidR="00133E3A" w:rsidRDefault="00AE7CED">
      <w:pPr>
        <w:pStyle w:val="Ttulo2"/>
        <w:spacing w:line="360" w:lineRule="auto"/>
        <w:jc w:val="center"/>
        <w:rPr>
          <w:rFonts w:ascii="Calibri" w:eastAsia="Calibri" w:hAnsi="Calibri"/>
          <w:sz w:val="24"/>
          <w:szCs w:val="24"/>
        </w:rPr>
      </w:pPr>
      <w:bookmarkStart w:id="32" w:name="_Toc129358857"/>
      <w:r>
        <w:rPr>
          <w:rFonts w:ascii="Calibri" w:eastAsia="Calibri" w:hAnsi="Calibri"/>
          <w:sz w:val="24"/>
          <w:szCs w:val="24"/>
        </w:rPr>
        <w:lastRenderedPageBreak/>
        <w:t>F8.</w:t>
      </w:r>
      <w:r>
        <w:rPr>
          <w:rFonts w:ascii="Calibri" w:eastAsia="Calibri" w:hAnsi="Calibri"/>
          <w:sz w:val="24"/>
          <w:szCs w:val="24"/>
        </w:rPr>
        <w:tab/>
        <w:t>Formulario de Garantía Inversión de Anticipado</w:t>
      </w:r>
      <w:bookmarkEnd w:id="32"/>
    </w:p>
    <w:p w14:paraId="47B8D7E4" w14:textId="77777777" w:rsidR="00133E3A" w:rsidRDefault="00133E3A">
      <w:pPr>
        <w:spacing w:line="360" w:lineRule="auto"/>
        <w:rPr>
          <w:sz w:val="24"/>
          <w:szCs w:val="24"/>
        </w:rPr>
      </w:pPr>
    </w:p>
    <w:p w14:paraId="193F2451" w14:textId="77777777" w:rsidR="00133E3A" w:rsidRDefault="00AE7CED">
      <w:pPr>
        <w:keepNext/>
        <w:pBdr>
          <w:top w:val="nil"/>
          <w:left w:val="nil"/>
          <w:bottom w:val="nil"/>
          <w:right w:val="nil"/>
          <w:between w:val="nil"/>
        </w:pBdr>
        <w:spacing w:after="360" w:line="360" w:lineRule="auto"/>
        <w:jc w:val="center"/>
        <w:rPr>
          <w:b/>
          <w:color w:val="000000"/>
          <w:sz w:val="24"/>
          <w:szCs w:val="24"/>
        </w:rPr>
      </w:pPr>
      <w:r>
        <w:rPr>
          <w:b/>
          <w:color w:val="000000"/>
          <w:sz w:val="24"/>
          <w:szCs w:val="24"/>
        </w:rPr>
        <w:t xml:space="preserve">GARANTÍA DE ANTICIPO </w:t>
      </w:r>
      <w:proofErr w:type="spellStart"/>
      <w:r>
        <w:rPr>
          <w:b/>
          <w:color w:val="000000"/>
          <w:sz w:val="24"/>
          <w:szCs w:val="24"/>
        </w:rPr>
        <w:t>N°</w:t>
      </w:r>
      <w:proofErr w:type="spellEnd"/>
      <w:r>
        <w:rPr>
          <w:b/>
          <w:color w:val="000000"/>
          <w:sz w:val="24"/>
          <w:szCs w:val="24"/>
        </w:rPr>
        <w:t>:   _______________</w:t>
      </w:r>
    </w:p>
    <w:p w14:paraId="2660ECC7" w14:textId="77777777" w:rsidR="00133E3A" w:rsidRDefault="00AE7CED">
      <w:pPr>
        <w:pBdr>
          <w:top w:val="nil"/>
          <w:left w:val="nil"/>
          <w:bottom w:val="nil"/>
          <w:right w:val="nil"/>
          <w:between w:val="nil"/>
        </w:pBdr>
        <w:spacing w:after="240" w:line="360" w:lineRule="auto"/>
        <w:jc w:val="both"/>
        <w:rPr>
          <w:color w:val="000000"/>
          <w:sz w:val="24"/>
          <w:szCs w:val="24"/>
        </w:rPr>
      </w:pPr>
      <w:r>
        <w:rPr>
          <w:color w:val="000000"/>
          <w:sz w:val="24"/>
          <w:szCs w:val="24"/>
        </w:rPr>
        <w:t>_____________________________ [Nombre de la Aseguradora o Banco y Dirección de la Oficina Central o Sucursal Emisora]</w:t>
      </w:r>
    </w:p>
    <w:p w14:paraId="6F684E5B" w14:textId="77777777" w:rsidR="00133E3A" w:rsidRDefault="00AE7CED">
      <w:pPr>
        <w:pBdr>
          <w:top w:val="nil"/>
          <w:left w:val="nil"/>
          <w:bottom w:val="nil"/>
          <w:right w:val="nil"/>
          <w:between w:val="nil"/>
        </w:pBdr>
        <w:spacing w:after="240" w:line="360" w:lineRule="auto"/>
        <w:jc w:val="both"/>
        <w:rPr>
          <w:color w:val="000000"/>
          <w:sz w:val="24"/>
          <w:szCs w:val="24"/>
        </w:rPr>
      </w:pPr>
      <w:r>
        <w:rPr>
          <w:color w:val="000000"/>
          <w:sz w:val="24"/>
          <w:szCs w:val="24"/>
        </w:rPr>
        <w:t xml:space="preserve">Beneficiario:   ___________________ [Nombre y Dirección]  </w:t>
      </w:r>
    </w:p>
    <w:p w14:paraId="0F92DE84" w14:textId="77777777" w:rsidR="00133E3A" w:rsidRDefault="00AE7CED">
      <w:pPr>
        <w:pBdr>
          <w:top w:val="nil"/>
          <w:left w:val="nil"/>
          <w:bottom w:val="nil"/>
          <w:right w:val="nil"/>
          <w:between w:val="nil"/>
        </w:pBdr>
        <w:spacing w:after="480" w:line="360" w:lineRule="auto"/>
        <w:jc w:val="both"/>
        <w:rPr>
          <w:color w:val="000000"/>
          <w:sz w:val="24"/>
          <w:szCs w:val="24"/>
        </w:rPr>
      </w:pPr>
      <w:r>
        <w:rPr>
          <w:color w:val="000000"/>
          <w:sz w:val="24"/>
          <w:szCs w:val="24"/>
        </w:rPr>
        <w:t>Fecha: ________________</w:t>
      </w:r>
    </w:p>
    <w:p w14:paraId="106F1F56" w14:textId="77777777" w:rsidR="00133E3A" w:rsidRDefault="00AE7CED">
      <w:pPr>
        <w:pBdr>
          <w:top w:val="nil"/>
          <w:left w:val="nil"/>
          <w:bottom w:val="nil"/>
          <w:right w:val="nil"/>
          <w:between w:val="nil"/>
        </w:pBdr>
        <w:spacing w:after="120" w:line="360" w:lineRule="auto"/>
        <w:jc w:val="both"/>
        <w:rPr>
          <w:color w:val="000000"/>
          <w:sz w:val="24"/>
          <w:szCs w:val="24"/>
        </w:rPr>
      </w:pPr>
      <w:r>
        <w:rPr>
          <w:color w:val="000000"/>
          <w:sz w:val="24"/>
          <w:szCs w:val="24"/>
        </w:rPr>
        <w:t>Yo, (Representante Legal de la Aseguradora o Banco), ma</w:t>
      </w:r>
      <w:r>
        <w:rPr>
          <w:color w:val="000000"/>
          <w:sz w:val="24"/>
          <w:szCs w:val="24"/>
        </w:rPr>
        <w:t>yor de edad, (Profesión) del domicilio de ___________, actuando en nombre y representación de [nombre de la Aseguradora o Banco] en lo sucesivo, la “</w:t>
      </w:r>
      <w:r>
        <w:rPr>
          <w:color w:val="000000"/>
          <w:sz w:val="24"/>
          <w:szCs w:val="24"/>
          <w:u w:val="single"/>
        </w:rPr>
        <w:t>FIADORA</w:t>
      </w:r>
      <w:r>
        <w:rPr>
          <w:color w:val="000000"/>
          <w:sz w:val="24"/>
          <w:szCs w:val="24"/>
        </w:rPr>
        <w:t>”, en mi calidad de ____________, por medio del presente instrumento OTORGO:</w:t>
      </w:r>
    </w:p>
    <w:p w14:paraId="1211CE42" w14:textId="2055DD77" w:rsidR="00133E3A" w:rsidRDefault="00AE7CED">
      <w:pPr>
        <w:numPr>
          <w:ilvl w:val="0"/>
          <w:numId w:val="5"/>
        </w:numPr>
        <w:pBdr>
          <w:top w:val="nil"/>
          <w:left w:val="nil"/>
          <w:bottom w:val="nil"/>
          <w:right w:val="nil"/>
          <w:between w:val="nil"/>
        </w:pBdr>
        <w:spacing w:after="240" w:line="360" w:lineRule="auto"/>
        <w:jc w:val="both"/>
        <w:rPr>
          <w:color w:val="000000"/>
          <w:sz w:val="24"/>
          <w:szCs w:val="24"/>
        </w:rPr>
      </w:pPr>
      <w:r>
        <w:rPr>
          <w:color w:val="000000"/>
          <w:sz w:val="24"/>
          <w:szCs w:val="24"/>
        </w:rPr>
        <w:t xml:space="preserve">Con fecha [_____], [Nombre del Contratista] (en adelante denominado el “Principal”) ha celebrado el Contrato </w:t>
      </w:r>
      <w:proofErr w:type="spellStart"/>
      <w:r>
        <w:rPr>
          <w:color w:val="000000"/>
          <w:sz w:val="24"/>
          <w:szCs w:val="24"/>
        </w:rPr>
        <w:t>N.°</w:t>
      </w:r>
      <w:proofErr w:type="spellEnd"/>
      <w:r>
        <w:rPr>
          <w:color w:val="000000"/>
          <w:sz w:val="24"/>
          <w:szCs w:val="24"/>
        </w:rPr>
        <w:t xml:space="preserve"> [insertar el número de referencia del contrato] con el [Nombre de la institución contratante], por la cantidad de [importe en cifras] [importe </w:t>
      </w:r>
      <w:r>
        <w:rPr>
          <w:color w:val="000000"/>
          <w:sz w:val="24"/>
          <w:szCs w:val="24"/>
        </w:rPr>
        <w:t xml:space="preserve">en palabras], para la ejecución de [nombre del contrato y breve descripción de </w:t>
      </w:r>
      <w:r w:rsidR="0032047B">
        <w:rPr>
          <w:color w:val="000000"/>
          <w:sz w:val="24"/>
          <w:szCs w:val="24"/>
        </w:rPr>
        <w:t>los bienes</w:t>
      </w:r>
      <w:r>
        <w:rPr>
          <w:color w:val="000000"/>
          <w:sz w:val="24"/>
          <w:szCs w:val="24"/>
        </w:rPr>
        <w:t xml:space="preserve"> (en adelante denominado el “Contrato”); y de acuerdo con las condiciones del referido Contrato, se debe realizar un adelanto por una suma de [importe en cifras] [impo</w:t>
      </w:r>
      <w:r>
        <w:rPr>
          <w:color w:val="000000"/>
          <w:sz w:val="24"/>
          <w:szCs w:val="24"/>
        </w:rPr>
        <w:t xml:space="preserve">rte en letras] contra la garantía de anticipo. </w:t>
      </w:r>
    </w:p>
    <w:p w14:paraId="50226D4D" w14:textId="06C976E2" w:rsidR="00133E3A" w:rsidRDefault="00AE7CED">
      <w:pPr>
        <w:numPr>
          <w:ilvl w:val="0"/>
          <w:numId w:val="21"/>
        </w:numPr>
        <w:pBdr>
          <w:top w:val="nil"/>
          <w:left w:val="nil"/>
          <w:bottom w:val="nil"/>
          <w:right w:val="nil"/>
          <w:between w:val="nil"/>
        </w:pBdr>
        <w:spacing w:after="240" w:line="360" w:lineRule="auto"/>
        <w:jc w:val="both"/>
        <w:rPr>
          <w:color w:val="000000"/>
          <w:sz w:val="24"/>
          <w:szCs w:val="24"/>
        </w:rPr>
      </w:pPr>
      <w:bookmarkStart w:id="33" w:name="_heading=h.3o7alnk" w:colFirst="0" w:colLast="0"/>
      <w:bookmarkEnd w:id="33"/>
      <w:r>
        <w:rPr>
          <w:color w:val="000000"/>
          <w:sz w:val="24"/>
          <w:szCs w:val="24"/>
        </w:rPr>
        <w:t xml:space="preserve"> A petición del Principal, la “FIADORA”, por este acto, de forma irrevocable e incondicional, se constituye en fiadora y principal pagadora a favor del </w:t>
      </w:r>
      <w:r w:rsidR="0032047B">
        <w:rPr>
          <w:color w:val="000000"/>
          <w:sz w:val="24"/>
          <w:szCs w:val="24"/>
        </w:rPr>
        <w:t>[INSERTE NOMBRE DE LA INSTITUCION]</w:t>
      </w:r>
      <w:r>
        <w:rPr>
          <w:color w:val="000000"/>
          <w:sz w:val="24"/>
          <w:szCs w:val="24"/>
        </w:rPr>
        <w:t>, constituyendo en est</w:t>
      </w:r>
      <w:r>
        <w:rPr>
          <w:color w:val="000000"/>
          <w:sz w:val="24"/>
          <w:szCs w:val="24"/>
        </w:rPr>
        <w:t xml:space="preserve">e acto la presente </w:t>
      </w:r>
      <w:r>
        <w:rPr>
          <w:sz w:val="24"/>
          <w:szCs w:val="24"/>
        </w:rPr>
        <w:t>GARANTÍA</w:t>
      </w:r>
      <w:r>
        <w:rPr>
          <w:color w:val="000000"/>
          <w:sz w:val="24"/>
          <w:szCs w:val="24"/>
        </w:rPr>
        <w:t xml:space="preserve"> MERCANTIL DE ANTICIPO, hasta por la cantidad total de [importe en cifras] [importe en palabras] (la “Suma Garantizada”), para garantizar de forma incondicional e irrevocable el fiel cumplimiento de todas y cada una de las obliga</w:t>
      </w:r>
      <w:r>
        <w:rPr>
          <w:color w:val="000000"/>
          <w:sz w:val="24"/>
          <w:szCs w:val="24"/>
        </w:rPr>
        <w:t xml:space="preserve">ciones que surjan a cargo del Principal de conformidad con y bajo el Contrato. </w:t>
      </w:r>
    </w:p>
    <w:p w14:paraId="53C80D12" w14:textId="77777777" w:rsidR="00133E3A" w:rsidRDefault="00AE7CED">
      <w:pPr>
        <w:numPr>
          <w:ilvl w:val="0"/>
          <w:numId w:val="21"/>
        </w:numPr>
        <w:pBdr>
          <w:top w:val="nil"/>
          <w:left w:val="nil"/>
          <w:bottom w:val="nil"/>
          <w:right w:val="nil"/>
          <w:between w:val="nil"/>
        </w:pBdr>
        <w:spacing w:after="240" w:line="360" w:lineRule="auto"/>
        <w:jc w:val="both"/>
        <w:rPr>
          <w:color w:val="000000"/>
          <w:sz w:val="24"/>
          <w:szCs w:val="24"/>
        </w:rPr>
      </w:pPr>
      <w:r>
        <w:rPr>
          <w:color w:val="000000"/>
          <w:sz w:val="24"/>
          <w:szCs w:val="24"/>
        </w:rPr>
        <w:lastRenderedPageBreak/>
        <w:t>La Suma Garantizada deberá reducirse en las cantidades que se vayan devolviendo del Anticipo, tal y como prueban sus notificaciones emitidas en virtud de la emisión de cada Cer</w:t>
      </w:r>
      <w:r>
        <w:rPr>
          <w:color w:val="000000"/>
          <w:sz w:val="24"/>
          <w:szCs w:val="24"/>
        </w:rPr>
        <w:t xml:space="preserve">tificado de Pago a Cuenta. </w:t>
      </w:r>
    </w:p>
    <w:p w14:paraId="3CAA4D2C" w14:textId="77777777" w:rsidR="00133E3A" w:rsidRDefault="00AE7CED">
      <w:pPr>
        <w:numPr>
          <w:ilvl w:val="0"/>
          <w:numId w:val="21"/>
        </w:numPr>
        <w:pBdr>
          <w:top w:val="nil"/>
          <w:left w:val="nil"/>
          <w:bottom w:val="nil"/>
          <w:right w:val="nil"/>
          <w:between w:val="nil"/>
        </w:pBdr>
        <w:spacing w:after="240" w:line="360" w:lineRule="auto"/>
        <w:jc w:val="both"/>
        <w:rPr>
          <w:color w:val="000000"/>
          <w:sz w:val="24"/>
          <w:szCs w:val="24"/>
        </w:rPr>
      </w:pPr>
      <w:r>
        <w:rPr>
          <w:color w:val="000000"/>
          <w:sz w:val="24"/>
          <w:szCs w:val="24"/>
        </w:rPr>
        <w:t xml:space="preserve">La Suma Garantizada se pagará incondicionalmente en la moneda del precio del Contrato, a más tardar a los[cantidad de días en letras y </w:t>
      </w:r>
      <w:r>
        <w:rPr>
          <w:sz w:val="24"/>
          <w:szCs w:val="24"/>
        </w:rPr>
        <w:t>número</w:t>
      </w:r>
      <w:r>
        <w:rPr>
          <w:color w:val="000000"/>
          <w:sz w:val="24"/>
          <w:szCs w:val="24"/>
        </w:rPr>
        <w:t>] días hábiles siguientes de haber recibido la primera reclamación por escrito, acompañ</w:t>
      </w:r>
      <w:r>
        <w:rPr>
          <w:color w:val="000000"/>
          <w:sz w:val="24"/>
          <w:szCs w:val="24"/>
        </w:rPr>
        <w:t>ada del informe escrito por el [Nombre de la institución contratante] donde se establezca que el Principal no ha compensado el Anticipo de acuerdo con lo establecido por las condiciones del Contrato y la cuantía que el Principal no ha compensado, sin que s</w:t>
      </w:r>
      <w:r>
        <w:rPr>
          <w:color w:val="000000"/>
          <w:sz w:val="24"/>
          <w:szCs w:val="24"/>
        </w:rPr>
        <w:t xml:space="preserve">ea necesario que presenten pruebas o argumentos para su solicitud de las sumas especificadas a ese respecto. </w:t>
      </w:r>
    </w:p>
    <w:p w14:paraId="6C5F5E75" w14:textId="77777777" w:rsidR="00133E3A" w:rsidRDefault="00AE7CED">
      <w:pPr>
        <w:numPr>
          <w:ilvl w:val="0"/>
          <w:numId w:val="21"/>
        </w:numPr>
        <w:pBdr>
          <w:top w:val="nil"/>
          <w:left w:val="nil"/>
          <w:bottom w:val="nil"/>
          <w:right w:val="nil"/>
          <w:between w:val="nil"/>
        </w:pBdr>
        <w:spacing w:after="240" w:line="360" w:lineRule="auto"/>
        <w:jc w:val="both"/>
        <w:rPr>
          <w:color w:val="000000"/>
          <w:sz w:val="24"/>
          <w:szCs w:val="24"/>
        </w:rPr>
      </w:pPr>
      <w:r>
        <w:rPr>
          <w:color w:val="000000"/>
          <w:sz w:val="24"/>
          <w:szCs w:val="24"/>
        </w:rPr>
        <w:t>Esta garantía se otorga por un plazo de [______] meses contados a partir del día [_______].  Por consiguiente, toda reclamación de pago de acuerdo</w:t>
      </w:r>
      <w:r>
        <w:rPr>
          <w:color w:val="000000"/>
          <w:sz w:val="24"/>
          <w:szCs w:val="24"/>
        </w:rPr>
        <w:t xml:space="preserve"> con esta Garantía de Anticipo deberá ser recibida por la FIADORA dentro del plazo de vigencia antes señalado. Así mismo, esta garantía caducará una vez que se reciba una copia del Certificado de Pago a Cuenta donde se indique que se ha certificado para el</w:t>
      </w:r>
      <w:r>
        <w:rPr>
          <w:color w:val="000000"/>
          <w:sz w:val="24"/>
          <w:szCs w:val="24"/>
        </w:rPr>
        <w:t xml:space="preserve"> pago un 100% por ciento del Precio Contractual, equivalente al valor del Anticipo recibido. </w:t>
      </w:r>
    </w:p>
    <w:p w14:paraId="21B7A7AA" w14:textId="2D88EE52" w:rsidR="00133E3A" w:rsidRDefault="00AE7CED">
      <w:pPr>
        <w:numPr>
          <w:ilvl w:val="0"/>
          <w:numId w:val="21"/>
        </w:numPr>
        <w:pBdr>
          <w:top w:val="nil"/>
          <w:left w:val="nil"/>
          <w:bottom w:val="nil"/>
          <w:right w:val="nil"/>
          <w:between w:val="nil"/>
        </w:pBdr>
        <w:spacing w:after="240" w:line="360" w:lineRule="auto"/>
        <w:jc w:val="both"/>
        <w:rPr>
          <w:color w:val="000000"/>
          <w:sz w:val="24"/>
          <w:szCs w:val="24"/>
        </w:rPr>
      </w:pPr>
      <w:r>
        <w:rPr>
          <w:color w:val="000000"/>
          <w:sz w:val="24"/>
          <w:szCs w:val="24"/>
        </w:rPr>
        <w:t xml:space="preserve">Considerando que el Beneficiario puede exigir del Principal la prórroga de la presente garantía si el Anticipo no ha sido compensado 28 días antes de la fecha de </w:t>
      </w:r>
      <w:r>
        <w:rPr>
          <w:color w:val="000000"/>
          <w:sz w:val="24"/>
          <w:szCs w:val="24"/>
        </w:rPr>
        <w:t xml:space="preserve">vencimiento, nos comprometemos a pagarles la Suma Garantizada, a más tardar </w:t>
      </w:r>
      <w:r w:rsidR="0032047B">
        <w:rPr>
          <w:color w:val="000000"/>
          <w:sz w:val="24"/>
          <w:szCs w:val="24"/>
        </w:rPr>
        <w:t>[INSERTE CANTIDAD DE DIAS]</w:t>
      </w:r>
      <w:r>
        <w:rPr>
          <w:color w:val="000000"/>
          <w:sz w:val="24"/>
          <w:szCs w:val="24"/>
        </w:rPr>
        <w:t xml:space="preserve"> días hábiles siguientes de haber recibido la primera reclamación por escrito, en dicho plazo de veintiocho días,  acompañada del informe escrito por el [</w:t>
      </w:r>
      <w:r>
        <w:rPr>
          <w:color w:val="000000"/>
          <w:sz w:val="24"/>
          <w:szCs w:val="24"/>
        </w:rPr>
        <w:t>Nombre de la institución contratante] donde se establezca, que no se ha compensado el Anticipo y que la presente garantía no ha sido prorrogada.</w:t>
      </w:r>
    </w:p>
    <w:p w14:paraId="1DA7F3A9" w14:textId="77777777" w:rsidR="00133E3A" w:rsidRDefault="00AE7CED">
      <w:pPr>
        <w:numPr>
          <w:ilvl w:val="0"/>
          <w:numId w:val="21"/>
        </w:numPr>
        <w:pBdr>
          <w:top w:val="nil"/>
          <w:left w:val="nil"/>
          <w:bottom w:val="nil"/>
          <w:right w:val="nil"/>
          <w:between w:val="nil"/>
        </w:pBdr>
        <w:spacing w:after="240" w:line="360" w:lineRule="auto"/>
        <w:jc w:val="both"/>
        <w:rPr>
          <w:color w:val="000000"/>
          <w:sz w:val="24"/>
          <w:szCs w:val="24"/>
        </w:rPr>
      </w:pPr>
      <w:r>
        <w:rPr>
          <w:color w:val="000000"/>
          <w:sz w:val="24"/>
          <w:szCs w:val="24"/>
        </w:rPr>
        <w:t xml:space="preserve">[Esta garantía está sujeta a las Reglas Uniformes relativas a las Garantías a Demanda, Publicación </w:t>
      </w:r>
      <w:proofErr w:type="spellStart"/>
      <w:r>
        <w:rPr>
          <w:color w:val="000000"/>
          <w:sz w:val="24"/>
          <w:szCs w:val="24"/>
        </w:rPr>
        <w:t>N.°</w:t>
      </w:r>
      <w:proofErr w:type="spellEnd"/>
      <w:r>
        <w:rPr>
          <w:color w:val="000000"/>
          <w:sz w:val="24"/>
          <w:szCs w:val="24"/>
        </w:rPr>
        <w:t xml:space="preserve"> 758 de l</w:t>
      </w:r>
      <w:r>
        <w:rPr>
          <w:color w:val="000000"/>
          <w:sz w:val="24"/>
          <w:szCs w:val="24"/>
        </w:rPr>
        <w:t>a ICC, Revisión 2010].</w:t>
      </w:r>
    </w:p>
    <w:p w14:paraId="4F3B5823" w14:textId="77777777" w:rsidR="00133E3A" w:rsidRDefault="00AE7CED">
      <w:pPr>
        <w:numPr>
          <w:ilvl w:val="0"/>
          <w:numId w:val="21"/>
        </w:numPr>
        <w:pBdr>
          <w:top w:val="nil"/>
          <w:left w:val="nil"/>
          <w:bottom w:val="nil"/>
          <w:right w:val="nil"/>
          <w:between w:val="nil"/>
        </w:pBdr>
        <w:spacing w:after="240" w:line="360" w:lineRule="auto"/>
        <w:jc w:val="both"/>
        <w:rPr>
          <w:color w:val="000000"/>
          <w:sz w:val="24"/>
          <w:szCs w:val="24"/>
        </w:rPr>
      </w:pPr>
      <w:r>
        <w:rPr>
          <w:color w:val="000000"/>
          <w:sz w:val="24"/>
          <w:szCs w:val="24"/>
        </w:rPr>
        <w:t>Para los efectos legales de esta obligación, la Fiadora señala como domicilio especial la ciudad de San Salvador a cuyos tribunales se somete expresamente y renuncia al derecho de apelar del decreto de embargo, al beneficio de excusi</w:t>
      </w:r>
      <w:r>
        <w:rPr>
          <w:color w:val="000000"/>
          <w:sz w:val="24"/>
          <w:szCs w:val="24"/>
        </w:rPr>
        <w:t xml:space="preserve">ón de bienes y al derecho de exigir </w:t>
      </w:r>
      <w:r>
        <w:rPr>
          <w:color w:val="000000"/>
          <w:sz w:val="24"/>
          <w:szCs w:val="24"/>
        </w:rPr>
        <w:lastRenderedPageBreak/>
        <w:t>garantías al depositario de los bienes embargados, que será designado por el [Nombre de la institución contratante], a quien releva de la obligación de rendir garantía, siendo por cuenta de la Fiadora las costas procesal</w:t>
      </w:r>
      <w:r>
        <w:rPr>
          <w:color w:val="000000"/>
          <w:sz w:val="24"/>
          <w:szCs w:val="24"/>
        </w:rPr>
        <w:t>es aunque conforme a las reglas generales no fuere condenado a ellas.</w:t>
      </w:r>
    </w:p>
    <w:p w14:paraId="32B103F8" w14:textId="77777777" w:rsidR="00133E3A" w:rsidRDefault="00AE7CED">
      <w:pPr>
        <w:pBdr>
          <w:top w:val="nil"/>
          <w:left w:val="nil"/>
          <w:bottom w:val="nil"/>
          <w:right w:val="nil"/>
          <w:between w:val="nil"/>
        </w:pBdr>
        <w:spacing w:after="240" w:line="360" w:lineRule="auto"/>
        <w:jc w:val="both"/>
        <w:rPr>
          <w:color w:val="000000"/>
          <w:sz w:val="24"/>
          <w:szCs w:val="24"/>
        </w:rPr>
      </w:pPr>
      <w:r>
        <w:rPr>
          <w:color w:val="000000"/>
          <w:sz w:val="24"/>
          <w:szCs w:val="24"/>
        </w:rPr>
        <w:t>En fe de lo anterior, la FIADORA emite la presente Garantía de Anticipo en la ciudad de [_________] a los [____] días del mes de [____] de [____].</w:t>
      </w:r>
    </w:p>
    <w:p w14:paraId="4BF1FEFC" w14:textId="77777777" w:rsidR="00133E3A" w:rsidRDefault="00AE7CED">
      <w:pPr>
        <w:tabs>
          <w:tab w:val="left" w:pos="3767"/>
        </w:tabs>
        <w:spacing w:line="360" w:lineRule="auto"/>
        <w:jc w:val="both"/>
        <w:rPr>
          <w:sz w:val="24"/>
          <w:szCs w:val="24"/>
        </w:rPr>
      </w:pPr>
      <w:r>
        <w:rPr>
          <w:sz w:val="24"/>
          <w:szCs w:val="24"/>
        </w:rPr>
        <w:t>[NOMBRE]</w:t>
      </w:r>
      <w:r>
        <w:rPr>
          <w:sz w:val="24"/>
          <w:szCs w:val="24"/>
        </w:rPr>
        <w:br/>
      </w:r>
      <w:r>
        <w:rPr>
          <w:sz w:val="24"/>
          <w:szCs w:val="24"/>
        </w:rPr>
        <w:br/>
      </w:r>
    </w:p>
    <w:p w14:paraId="1DCFE4BD" w14:textId="77777777" w:rsidR="00133E3A" w:rsidRDefault="00133E3A">
      <w:pPr>
        <w:tabs>
          <w:tab w:val="left" w:pos="3767"/>
        </w:tabs>
        <w:spacing w:line="360" w:lineRule="auto"/>
        <w:jc w:val="both"/>
        <w:rPr>
          <w:sz w:val="24"/>
          <w:szCs w:val="24"/>
        </w:rPr>
      </w:pPr>
    </w:p>
    <w:p w14:paraId="4B86DC4F" w14:textId="77777777" w:rsidR="00133E3A" w:rsidRDefault="00AE7CED">
      <w:pPr>
        <w:tabs>
          <w:tab w:val="left" w:pos="3767"/>
        </w:tabs>
        <w:spacing w:line="360" w:lineRule="auto"/>
        <w:jc w:val="both"/>
        <w:rPr>
          <w:sz w:val="24"/>
          <w:szCs w:val="24"/>
        </w:rPr>
      </w:pPr>
      <w:r>
        <w:rPr>
          <w:sz w:val="24"/>
          <w:szCs w:val="24"/>
        </w:rPr>
        <w:br/>
      </w:r>
      <w:r>
        <w:rPr>
          <w:sz w:val="24"/>
          <w:szCs w:val="24"/>
        </w:rPr>
        <w:t>_____________________</w:t>
      </w:r>
      <w:r>
        <w:rPr>
          <w:sz w:val="24"/>
          <w:szCs w:val="24"/>
        </w:rPr>
        <w:br/>
        <w:t>[firma(s)] Deberá ser autenticada por Notario</w:t>
      </w:r>
      <w:r>
        <w:rPr>
          <w:sz w:val="24"/>
          <w:szCs w:val="24"/>
        </w:rPr>
        <w:tab/>
      </w:r>
    </w:p>
    <w:p w14:paraId="0FBE9EA4" w14:textId="77777777" w:rsidR="00133E3A" w:rsidRDefault="00133E3A">
      <w:pPr>
        <w:tabs>
          <w:tab w:val="left" w:pos="3767"/>
        </w:tabs>
        <w:spacing w:line="360" w:lineRule="auto"/>
        <w:jc w:val="both"/>
        <w:rPr>
          <w:sz w:val="24"/>
          <w:szCs w:val="24"/>
        </w:rPr>
      </w:pPr>
    </w:p>
    <w:p w14:paraId="1ED8A830" w14:textId="77777777" w:rsidR="00133E3A" w:rsidRDefault="00133E3A">
      <w:pPr>
        <w:tabs>
          <w:tab w:val="left" w:pos="3767"/>
        </w:tabs>
        <w:spacing w:line="360" w:lineRule="auto"/>
        <w:jc w:val="both"/>
        <w:rPr>
          <w:sz w:val="24"/>
          <w:szCs w:val="24"/>
        </w:rPr>
      </w:pPr>
    </w:p>
    <w:p w14:paraId="78B8EC29" w14:textId="77777777" w:rsidR="00133E3A" w:rsidRDefault="00133E3A">
      <w:pPr>
        <w:tabs>
          <w:tab w:val="left" w:pos="3767"/>
        </w:tabs>
        <w:spacing w:line="360" w:lineRule="auto"/>
        <w:jc w:val="both"/>
        <w:rPr>
          <w:sz w:val="24"/>
          <w:szCs w:val="24"/>
        </w:rPr>
      </w:pPr>
    </w:p>
    <w:p w14:paraId="6948DFF9" w14:textId="77777777" w:rsidR="00133E3A" w:rsidRDefault="00133E3A">
      <w:pPr>
        <w:tabs>
          <w:tab w:val="left" w:pos="3767"/>
        </w:tabs>
        <w:spacing w:line="360" w:lineRule="auto"/>
        <w:jc w:val="both"/>
        <w:rPr>
          <w:sz w:val="24"/>
          <w:szCs w:val="24"/>
        </w:rPr>
      </w:pPr>
    </w:p>
    <w:p w14:paraId="2BC52FB2" w14:textId="77777777" w:rsidR="00133E3A" w:rsidRDefault="00133E3A">
      <w:pPr>
        <w:tabs>
          <w:tab w:val="left" w:pos="3767"/>
        </w:tabs>
        <w:spacing w:line="360" w:lineRule="auto"/>
        <w:jc w:val="both"/>
        <w:rPr>
          <w:sz w:val="24"/>
          <w:szCs w:val="24"/>
        </w:rPr>
      </w:pPr>
    </w:p>
    <w:p w14:paraId="46C38A25" w14:textId="77777777" w:rsidR="00133E3A" w:rsidRDefault="00133E3A">
      <w:pPr>
        <w:tabs>
          <w:tab w:val="left" w:pos="3767"/>
        </w:tabs>
        <w:spacing w:line="360" w:lineRule="auto"/>
        <w:jc w:val="both"/>
        <w:rPr>
          <w:sz w:val="24"/>
          <w:szCs w:val="24"/>
        </w:rPr>
      </w:pPr>
    </w:p>
    <w:p w14:paraId="5697760C" w14:textId="77777777" w:rsidR="00133E3A" w:rsidRDefault="00133E3A">
      <w:pPr>
        <w:tabs>
          <w:tab w:val="left" w:pos="3767"/>
        </w:tabs>
        <w:spacing w:line="360" w:lineRule="auto"/>
        <w:jc w:val="both"/>
        <w:rPr>
          <w:sz w:val="24"/>
          <w:szCs w:val="24"/>
        </w:rPr>
      </w:pPr>
    </w:p>
    <w:p w14:paraId="0B988494" w14:textId="77777777" w:rsidR="00133E3A" w:rsidRDefault="00133E3A">
      <w:pPr>
        <w:tabs>
          <w:tab w:val="left" w:pos="3767"/>
        </w:tabs>
        <w:spacing w:line="360" w:lineRule="auto"/>
        <w:jc w:val="both"/>
        <w:rPr>
          <w:sz w:val="24"/>
          <w:szCs w:val="24"/>
        </w:rPr>
      </w:pPr>
    </w:p>
    <w:p w14:paraId="7522C98D" w14:textId="77777777" w:rsidR="00133E3A" w:rsidRDefault="00133E3A">
      <w:pPr>
        <w:tabs>
          <w:tab w:val="left" w:pos="3767"/>
        </w:tabs>
        <w:spacing w:line="360" w:lineRule="auto"/>
        <w:jc w:val="both"/>
        <w:rPr>
          <w:sz w:val="24"/>
          <w:szCs w:val="24"/>
        </w:rPr>
      </w:pPr>
    </w:p>
    <w:p w14:paraId="529B115F" w14:textId="77777777" w:rsidR="00133E3A" w:rsidRDefault="00133E3A"/>
    <w:sectPr w:rsidR="00133E3A">
      <w:headerReference w:type="default" r:id="rId12"/>
      <w:pgSz w:w="12240" w:h="15840"/>
      <w:pgMar w:top="477" w:right="1467" w:bottom="1276" w:left="1701" w:header="94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F3CB1" w14:textId="77777777" w:rsidR="00767733" w:rsidRDefault="00767733">
      <w:pPr>
        <w:spacing w:after="0" w:line="240" w:lineRule="auto"/>
      </w:pPr>
      <w:r>
        <w:separator/>
      </w:r>
    </w:p>
  </w:endnote>
  <w:endnote w:type="continuationSeparator" w:id="0">
    <w:p w14:paraId="295636E4" w14:textId="77777777" w:rsidR="00767733" w:rsidRDefault="00767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rsEavesPetiteCap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venir">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4D85F" w14:textId="77777777" w:rsidR="00133E3A" w:rsidRDefault="00AE7CED">
    <w:pPr>
      <w:pBdr>
        <w:top w:val="single" w:sz="4" w:space="1" w:color="000000"/>
        <w:left w:val="nil"/>
        <w:bottom w:val="nil"/>
        <w:right w:val="nil"/>
        <w:between w:val="nil"/>
      </w:pBdr>
      <w:tabs>
        <w:tab w:val="center" w:pos="4419"/>
        <w:tab w:val="right" w:pos="8838"/>
      </w:tabs>
      <w:spacing w:after="0" w:line="240" w:lineRule="auto"/>
      <w:rPr>
        <w:color w:val="000000"/>
      </w:rPr>
    </w:pPr>
    <w:r>
      <w:rPr>
        <w:color w:val="000000"/>
      </w:rPr>
      <w:tab/>
    </w:r>
    <w:r>
      <w:rPr>
        <w:color w:val="000000"/>
      </w:rPr>
      <w:tab/>
    </w:r>
    <w:r>
      <w:rPr>
        <w:color w:val="000000"/>
      </w:rPr>
      <w:fldChar w:fldCharType="begin"/>
    </w:r>
    <w:r>
      <w:rPr>
        <w:color w:val="000000"/>
      </w:rPr>
      <w:instrText>PAGE</w:instrText>
    </w:r>
    <w:r>
      <w:rPr>
        <w:color w:val="000000"/>
      </w:rPr>
      <w:fldChar w:fldCharType="separate"/>
    </w:r>
    <w:r w:rsidR="00596179">
      <w:rPr>
        <w:noProof/>
        <w:color w:val="000000"/>
      </w:rPr>
      <w:t>1</w:t>
    </w:r>
    <w:r>
      <w:rPr>
        <w:color w:val="000000"/>
      </w:rPr>
      <w:fldChar w:fldCharType="end"/>
    </w:r>
  </w:p>
  <w:p w14:paraId="68DD86C8" w14:textId="77777777" w:rsidR="00133E3A" w:rsidRDefault="00133E3A">
    <w:pPr>
      <w:widowControl w:val="0"/>
      <w:pBdr>
        <w:top w:val="nil"/>
        <w:left w:val="nil"/>
        <w:bottom w:val="nil"/>
        <w:right w:val="nil"/>
        <w:between w:val="nil"/>
      </w:pBdr>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C6961" w14:textId="77777777" w:rsidR="00767733" w:rsidRDefault="00767733">
      <w:pPr>
        <w:spacing w:after="0" w:line="240" w:lineRule="auto"/>
      </w:pPr>
      <w:r>
        <w:separator/>
      </w:r>
    </w:p>
  </w:footnote>
  <w:footnote w:type="continuationSeparator" w:id="0">
    <w:p w14:paraId="0AB0BD99" w14:textId="77777777" w:rsidR="00767733" w:rsidRDefault="00767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EB819" w14:textId="77777777" w:rsidR="00133E3A" w:rsidRDefault="00AE7CED">
    <w:pPr>
      <w:pBdr>
        <w:top w:val="nil"/>
        <w:left w:val="nil"/>
        <w:bottom w:val="nil"/>
        <w:right w:val="nil"/>
        <w:between w:val="nil"/>
      </w:pBdr>
      <w:tabs>
        <w:tab w:val="center" w:pos="4419"/>
        <w:tab w:val="right" w:pos="8838"/>
      </w:tabs>
      <w:spacing w:after="0" w:line="240" w:lineRule="auto"/>
      <w:rPr>
        <w:rFonts w:ascii="Cambria" w:eastAsia="Cambria" w:hAnsi="Cambria" w:cs="Cambria"/>
        <w:b/>
        <w:color w:val="000000"/>
        <w:sz w:val="24"/>
        <w:szCs w:val="24"/>
      </w:rPr>
    </w:pPr>
    <w:r>
      <w:rPr>
        <w:b/>
        <w:color w:val="000000"/>
      </w:rPr>
      <w:tab/>
    </w:r>
    <w:r>
      <w:rPr>
        <w:b/>
        <w:color w:val="000000"/>
      </w:rPr>
      <w:tab/>
    </w:r>
    <w:r>
      <w:rPr>
        <w:b/>
        <w:color w:val="000000"/>
      </w:rPr>
      <w:tab/>
    </w:r>
    <w:r>
      <w:rPr>
        <w:b/>
        <w:color w:val="000000"/>
      </w:rPr>
      <w:tab/>
    </w:r>
    <w:r>
      <w:rPr>
        <w:b/>
        <w:color w:val="000000"/>
      </w:rPr>
      <w:tab/>
    </w:r>
    <w:r>
      <w:rPr>
        <w:b/>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FFC95" w14:textId="77777777" w:rsidR="00133E3A" w:rsidRDefault="00133E3A">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10BF"/>
    <w:multiLevelType w:val="multilevel"/>
    <w:tmpl w:val="4A50519E"/>
    <w:lvl w:ilvl="0">
      <w:start w:val="1"/>
      <w:numFmt w:val="upperRoman"/>
      <w:lvlText w:val="%1."/>
      <w:lvlJc w:val="left"/>
      <w:pPr>
        <w:ind w:left="0" w:firstLine="0"/>
      </w:pPr>
      <w:rPr>
        <w:b w:val="0"/>
        <w:i w:val="0"/>
        <w:smallCaps w:val="0"/>
        <w:strike w:val="0"/>
        <w:u w:val="none"/>
        <w:vertAlign w:val="baseline"/>
      </w:rPr>
    </w:lvl>
    <w:lvl w:ilvl="1">
      <w:start w:val="1"/>
      <w:numFmt w:val="upperLetter"/>
      <w:lvlText w:val="%2."/>
      <w:lvlJc w:val="left"/>
      <w:pPr>
        <w:ind w:left="0" w:firstLine="720"/>
      </w:pPr>
      <w:rPr>
        <w:b w:val="0"/>
        <w:i w:val="0"/>
        <w:smallCaps w:val="0"/>
        <w:strike w:val="0"/>
        <w:u w:val="none"/>
        <w:vertAlign w:val="baseline"/>
      </w:rPr>
    </w:lvl>
    <w:lvl w:ilvl="2">
      <w:start w:val="1"/>
      <w:numFmt w:val="decimal"/>
      <w:lvlText w:val="%3."/>
      <w:lvlJc w:val="left"/>
      <w:pPr>
        <w:ind w:left="0" w:firstLine="1440"/>
      </w:pPr>
      <w:rPr>
        <w:b w:val="0"/>
        <w:i w:val="0"/>
        <w:smallCaps w:val="0"/>
        <w:strike w:val="0"/>
        <w:u w:val="none"/>
        <w:vertAlign w:val="baseline"/>
      </w:rPr>
    </w:lvl>
    <w:lvl w:ilvl="3">
      <w:start w:val="1"/>
      <w:numFmt w:val="lowerLetter"/>
      <w:lvlText w:val="%4."/>
      <w:lvlJc w:val="left"/>
      <w:pPr>
        <w:ind w:left="0" w:firstLine="2160"/>
      </w:pPr>
      <w:rPr>
        <w:b w:val="0"/>
        <w:i w:val="0"/>
        <w:smallCaps w:val="0"/>
        <w:strike w:val="0"/>
        <w:u w:val="none"/>
        <w:vertAlign w:val="baseline"/>
      </w:rPr>
    </w:lvl>
    <w:lvl w:ilvl="4">
      <w:start w:val="1"/>
      <w:numFmt w:val="lowerRoman"/>
      <w:lvlText w:val="(%5)"/>
      <w:lvlJc w:val="right"/>
      <w:pPr>
        <w:ind w:left="0" w:firstLine="3024"/>
      </w:pPr>
      <w:rPr>
        <w:b w:val="0"/>
        <w:i w:val="0"/>
        <w:smallCaps w:val="0"/>
        <w:strike w:val="0"/>
        <w:u w:val="none"/>
        <w:vertAlign w:val="baseline"/>
      </w:rPr>
    </w:lvl>
    <w:lvl w:ilvl="5">
      <w:start w:val="1"/>
      <w:numFmt w:val="lowerLetter"/>
      <w:lvlText w:val="(%6)"/>
      <w:lvlJc w:val="left"/>
      <w:pPr>
        <w:ind w:left="0" w:firstLine="3600"/>
      </w:pPr>
      <w:rPr>
        <w:b w:val="0"/>
        <w:i w:val="0"/>
        <w:smallCaps w:val="0"/>
        <w:strike w:val="0"/>
        <w:u w:val="none"/>
        <w:vertAlign w:val="baseline"/>
      </w:rPr>
    </w:lvl>
    <w:lvl w:ilvl="6">
      <w:start w:val="1"/>
      <w:numFmt w:val="decimal"/>
      <w:lvlText w:val="(%7)"/>
      <w:lvlJc w:val="left"/>
      <w:pPr>
        <w:ind w:left="0" w:firstLine="4320"/>
      </w:pPr>
      <w:rPr>
        <w:b w:val="0"/>
        <w:i w:val="0"/>
        <w:smallCaps w:val="0"/>
        <w:strike w:val="0"/>
        <w:u w:val="none"/>
        <w:vertAlign w:val="baseline"/>
      </w:rPr>
    </w:lvl>
    <w:lvl w:ilvl="7">
      <w:start w:val="1"/>
      <w:numFmt w:val="lowerRoman"/>
      <w:lvlText w:val="%8)"/>
      <w:lvlJc w:val="right"/>
      <w:pPr>
        <w:ind w:left="0" w:firstLine="5184"/>
      </w:pPr>
      <w:rPr>
        <w:b w:val="0"/>
        <w:i w:val="0"/>
        <w:smallCaps w:val="0"/>
        <w:strike w:val="0"/>
        <w:u w:val="none"/>
        <w:vertAlign w:val="baseline"/>
      </w:rPr>
    </w:lvl>
    <w:lvl w:ilvl="8">
      <w:start w:val="1"/>
      <w:numFmt w:val="lowerLetter"/>
      <w:lvlText w:val="%9)"/>
      <w:lvlJc w:val="left"/>
      <w:pPr>
        <w:ind w:left="0" w:firstLine="5760"/>
      </w:pPr>
      <w:rPr>
        <w:b w:val="0"/>
        <w:i w:val="0"/>
        <w:smallCaps w:val="0"/>
        <w:strike w:val="0"/>
        <w:u w:val="none"/>
        <w:vertAlign w:val="baseline"/>
      </w:rPr>
    </w:lvl>
  </w:abstractNum>
  <w:abstractNum w:abstractNumId="1" w15:restartNumberingAfterBreak="0">
    <w:nsid w:val="0BB67308"/>
    <w:multiLevelType w:val="multilevel"/>
    <w:tmpl w:val="90E89D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557AD9"/>
    <w:multiLevelType w:val="multilevel"/>
    <w:tmpl w:val="554A4FEE"/>
    <w:lvl w:ilvl="0">
      <w:start w:val="1"/>
      <w:numFmt w:val="bullet"/>
      <w:pStyle w:val="BSFBulleted"/>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pStyle w:val="ColumnRightSub1"/>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pStyle w:val="Ttulo7"/>
      <w:lvlText w:val="●"/>
      <w:lvlJc w:val="left"/>
      <w:pPr>
        <w:ind w:left="5040" w:hanging="360"/>
      </w:pPr>
      <w:rPr>
        <w:rFonts w:ascii="Noto Sans Symbols" w:eastAsia="Noto Sans Symbols" w:hAnsi="Noto Sans Symbols" w:cs="Noto Sans Symbols"/>
      </w:rPr>
    </w:lvl>
    <w:lvl w:ilvl="7">
      <w:start w:val="1"/>
      <w:numFmt w:val="bullet"/>
      <w:pStyle w:val="Ttulo8"/>
      <w:lvlText w:val="o"/>
      <w:lvlJc w:val="left"/>
      <w:pPr>
        <w:ind w:left="5760" w:hanging="360"/>
      </w:pPr>
      <w:rPr>
        <w:rFonts w:ascii="Courier New" w:eastAsia="Courier New" w:hAnsi="Courier New" w:cs="Courier New"/>
      </w:rPr>
    </w:lvl>
    <w:lvl w:ilvl="8">
      <w:start w:val="1"/>
      <w:numFmt w:val="bullet"/>
      <w:pStyle w:val="Ttulo9"/>
      <w:lvlText w:val="▪"/>
      <w:lvlJc w:val="left"/>
      <w:pPr>
        <w:ind w:left="6480" w:hanging="360"/>
      </w:pPr>
      <w:rPr>
        <w:rFonts w:ascii="Noto Sans Symbols" w:eastAsia="Noto Sans Symbols" w:hAnsi="Noto Sans Symbols" w:cs="Noto Sans Symbols"/>
      </w:rPr>
    </w:lvl>
  </w:abstractNum>
  <w:abstractNum w:abstractNumId="3" w15:restartNumberingAfterBreak="0">
    <w:nsid w:val="12883065"/>
    <w:multiLevelType w:val="multilevel"/>
    <w:tmpl w:val="944CCAF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3961B10"/>
    <w:multiLevelType w:val="multilevel"/>
    <w:tmpl w:val="D9D0BB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15D378A5"/>
    <w:multiLevelType w:val="multilevel"/>
    <w:tmpl w:val="4250713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D81DAF"/>
    <w:multiLevelType w:val="multilevel"/>
    <w:tmpl w:val="CDE2E3E0"/>
    <w:lvl w:ilvl="0">
      <w:start w:val="1"/>
      <w:numFmt w:val="bullet"/>
      <w:lvlText w:val="●"/>
      <w:lvlJc w:val="left"/>
      <w:pPr>
        <w:ind w:left="720" w:hanging="360"/>
      </w:pPr>
      <w:rPr>
        <w:rFonts w:ascii="Noto Sans Symbols" w:eastAsia="Noto Sans Symbols" w:hAnsi="Noto Sans Symbols" w:cs="Noto Sans Symbols"/>
      </w:rPr>
    </w:lvl>
    <w:lvl w:ilvl="1">
      <w:start w:val="1"/>
      <w:numFmt w:val="bullet"/>
      <w:pStyle w:val="SSHContactForms"/>
      <w:lvlText w:val="o"/>
      <w:lvlJc w:val="left"/>
      <w:pPr>
        <w:ind w:left="1440" w:hanging="360"/>
      </w:pPr>
      <w:rPr>
        <w:rFonts w:ascii="Courier New" w:eastAsia="Courier New" w:hAnsi="Courier New" w:cs="Courier New"/>
      </w:rPr>
    </w:lvl>
    <w:lvl w:ilvl="2">
      <w:start w:val="1"/>
      <w:numFmt w:val="bullet"/>
      <w:pStyle w:val="ColumnLeft"/>
      <w:lvlText w:val="▪"/>
      <w:lvlJc w:val="left"/>
      <w:pPr>
        <w:ind w:left="2160" w:hanging="360"/>
      </w:pPr>
      <w:rPr>
        <w:rFonts w:ascii="Noto Sans Symbols" w:eastAsia="Noto Sans Symbols" w:hAnsi="Noto Sans Symbols" w:cs="Noto Sans Symbols"/>
      </w:rPr>
    </w:lvl>
    <w:lvl w:ilvl="3">
      <w:start w:val="1"/>
      <w:numFmt w:val="bullet"/>
      <w:pStyle w:val="ITBColumnRigh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pStyle w:val="ColumnRightSub2"/>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F9A200C"/>
    <w:multiLevelType w:val="multilevel"/>
    <w:tmpl w:val="5FB61E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2B00465"/>
    <w:multiLevelType w:val="multilevel"/>
    <w:tmpl w:val="A4421F5A"/>
    <w:lvl w:ilvl="0">
      <w:start w:val="1"/>
      <w:numFmt w:val="lowerLetter"/>
      <w:lvlText w:val="%1)"/>
      <w:lvlJc w:val="left"/>
      <w:pPr>
        <w:ind w:left="607" w:hanging="360"/>
      </w:pPr>
    </w:lvl>
    <w:lvl w:ilvl="1">
      <w:start w:val="1"/>
      <w:numFmt w:val="decimal"/>
      <w:lvlText w:val="%2."/>
      <w:lvlJc w:val="left"/>
      <w:pPr>
        <w:ind w:left="1327" w:hanging="360"/>
      </w:pPr>
    </w:lvl>
    <w:lvl w:ilvl="2">
      <w:start w:val="1"/>
      <w:numFmt w:val="lowerLetter"/>
      <w:lvlText w:val="%3."/>
      <w:lvlJc w:val="left"/>
      <w:pPr>
        <w:ind w:left="2227" w:hanging="360"/>
      </w:pPr>
    </w:lvl>
    <w:lvl w:ilvl="3">
      <w:start w:val="1"/>
      <w:numFmt w:val="upperLetter"/>
      <w:lvlText w:val="%4."/>
      <w:lvlJc w:val="left"/>
      <w:pPr>
        <w:ind w:left="2767" w:hanging="360"/>
      </w:pPr>
    </w:lvl>
    <w:lvl w:ilvl="4">
      <w:start w:val="1"/>
      <w:numFmt w:val="lowerLetter"/>
      <w:lvlText w:val="%5."/>
      <w:lvlJc w:val="left"/>
      <w:pPr>
        <w:ind w:left="3487" w:hanging="360"/>
      </w:pPr>
    </w:lvl>
    <w:lvl w:ilvl="5">
      <w:start w:val="1"/>
      <w:numFmt w:val="lowerRoman"/>
      <w:lvlText w:val="%6."/>
      <w:lvlJc w:val="right"/>
      <w:pPr>
        <w:ind w:left="4207" w:hanging="180"/>
      </w:pPr>
    </w:lvl>
    <w:lvl w:ilvl="6">
      <w:start w:val="1"/>
      <w:numFmt w:val="decimal"/>
      <w:lvlText w:val="%7."/>
      <w:lvlJc w:val="left"/>
      <w:pPr>
        <w:ind w:left="4927" w:hanging="360"/>
      </w:pPr>
    </w:lvl>
    <w:lvl w:ilvl="7">
      <w:start w:val="1"/>
      <w:numFmt w:val="lowerLetter"/>
      <w:lvlText w:val="%8."/>
      <w:lvlJc w:val="left"/>
      <w:pPr>
        <w:ind w:left="5647" w:hanging="360"/>
      </w:pPr>
    </w:lvl>
    <w:lvl w:ilvl="8">
      <w:start w:val="1"/>
      <w:numFmt w:val="lowerRoman"/>
      <w:lvlText w:val="%9."/>
      <w:lvlJc w:val="right"/>
      <w:pPr>
        <w:ind w:left="6367" w:hanging="180"/>
      </w:pPr>
    </w:lvl>
  </w:abstractNum>
  <w:abstractNum w:abstractNumId="9" w15:restartNumberingAfterBreak="0">
    <w:nsid w:val="24340DD2"/>
    <w:multiLevelType w:val="multilevel"/>
    <w:tmpl w:val="D3E6C328"/>
    <w:lvl w:ilvl="0">
      <w:start w:val="1"/>
      <w:numFmt w:val="upperRoman"/>
      <w:lvlText w:val="%1."/>
      <w:lvlJc w:val="left"/>
      <w:pPr>
        <w:ind w:left="0" w:firstLine="0"/>
      </w:pPr>
      <w:rPr>
        <w:b w:val="0"/>
        <w:i w:val="0"/>
        <w:smallCaps w:val="0"/>
        <w:strike w:val="0"/>
        <w:u w:val="none"/>
        <w:vertAlign w:val="baseline"/>
      </w:rPr>
    </w:lvl>
    <w:lvl w:ilvl="1">
      <w:start w:val="1"/>
      <w:numFmt w:val="upperLetter"/>
      <w:lvlText w:val="%2."/>
      <w:lvlJc w:val="left"/>
      <w:pPr>
        <w:ind w:left="0" w:firstLine="720"/>
      </w:pPr>
      <w:rPr>
        <w:b w:val="0"/>
        <w:i w:val="0"/>
        <w:smallCaps w:val="0"/>
        <w:strike w:val="0"/>
        <w:u w:val="none"/>
        <w:vertAlign w:val="baseline"/>
      </w:rPr>
    </w:lvl>
    <w:lvl w:ilvl="2">
      <w:start w:val="1"/>
      <w:numFmt w:val="decimal"/>
      <w:lvlText w:val="%3."/>
      <w:lvlJc w:val="left"/>
      <w:pPr>
        <w:ind w:left="0" w:firstLine="1440"/>
      </w:pPr>
      <w:rPr>
        <w:b w:val="0"/>
        <w:i w:val="0"/>
        <w:smallCaps w:val="0"/>
        <w:strike w:val="0"/>
        <w:u w:val="none"/>
        <w:vertAlign w:val="baseline"/>
      </w:rPr>
    </w:lvl>
    <w:lvl w:ilvl="3">
      <w:start w:val="1"/>
      <w:numFmt w:val="lowerLetter"/>
      <w:lvlText w:val="%4."/>
      <w:lvlJc w:val="left"/>
      <w:pPr>
        <w:ind w:left="0" w:firstLine="2160"/>
      </w:pPr>
      <w:rPr>
        <w:b w:val="0"/>
        <w:i w:val="0"/>
        <w:smallCaps w:val="0"/>
        <w:strike w:val="0"/>
        <w:u w:val="none"/>
        <w:vertAlign w:val="baseline"/>
      </w:rPr>
    </w:lvl>
    <w:lvl w:ilvl="4">
      <w:start w:val="1"/>
      <w:numFmt w:val="lowerRoman"/>
      <w:lvlText w:val="(%5)"/>
      <w:lvlJc w:val="right"/>
      <w:pPr>
        <w:ind w:left="0" w:firstLine="3024"/>
      </w:pPr>
      <w:rPr>
        <w:b w:val="0"/>
        <w:i w:val="0"/>
        <w:smallCaps w:val="0"/>
        <w:strike w:val="0"/>
        <w:u w:val="none"/>
        <w:vertAlign w:val="baseline"/>
      </w:rPr>
    </w:lvl>
    <w:lvl w:ilvl="5">
      <w:start w:val="1"/>
      <w:numFmt w:val="lowerLetter"/>
      <w:lvlText w:val="(%6)"/>
      <w:lvlJc w:val="left"/>
      <w:pPr>
        <w:ind w:left="0" w:firstLine="3600"/>
      </w:pPr>
      <w:rPr>
        <w:b w:val="0"/>
        <w:i w:val="0"/>
        <w:smallCaps w:val="0"/>
        <w:strike w:val="0"/>
        <w:u w:val="none"/>
        <w:vertAlign w:val="baseline"/>
      </w:rPr>
    </w:lvl>
    <w:lvl w:ilvl="6">
      <w:start w:val="1"/>
      <w:numFmt w:val="decimal"/>
      <w:lvlText w:val="(%7)"/>
      <w:lvlJc w:val="left"/>
      <w:pPr>
        <w:ind w:left="0" w:firstLine="4320"/>
      </w:pPr>
      <w:rPr>
        <w:b w:val="0"/>
        <w:i w:val="0"/>
        <w:smallCaps w:val="0"/>
        <w:strike w:val="0"/>
        <w:u w:val="none"/>
        <w:vertAlign w:val="baseline"/>
      </w:rPr>
    </w:lvl>
    <w:lvl w:ilvl="7">
      <w:start w:val="1"/>
      <w:numFmt w:val="lowerRoman"/>
      <w:lvlText w:val="%8)"/>
      <w:lvlJc w:val="right"/>
      <w:pPr>
        <w:ind w:left="0" w:firstLine="5184"/>
      </w:pPr>
      <w:rPr>
        <w:b w:val="0"/>
        <w:i w:val="0"/>
        <w:smallCaps w:val="0"/>
        <w:strike w:val="0"/>
        <w:u w:val="none"/>
        <w:vertAlign w:val="baseline"/>
      </w:rPr>
    </w:lvl>
    <w:lvl w:ilvl="8">
      <w:start w:val="1"/>
      <w:numFmt w:val="lowerLetter"/>
      <w:lvlText w:val="%9)"/>
      <w:lvlJc w:val="left"/>
      <w:pPr>
        <w:ind w:left="0" w:firstLine="5760"/>
      </w:pPr>
      <w:rPr>
        <w:b w:val="0"/>
        <w:i w:val="0"/>
        <w:smallCaps w:val="0"/>
        <w:strike w:val="0"/>
        <w:u w:val="none"/>
        <w:vertAlign w:val="baseline"/>
      </w:rPr>
    </w:lvl>
  </w:abstractNum>
  <w:abstractNum w:abstractNumId="10" w15:restartNumberingAfterBreak="0">
    <w:nsid w:val="34322F76"/>
    <w:multiLevelType w:val="multilevel"/>
    <w:tmpl w:val="E52E91A0"/>
    <w:lvl w:ilvl="0">
      <w:start w:val="1"/>
      <w:numFmt w:val="lowerLetter"/>
      <w:lvlText w:val="(%1)"/>
      <w:lvlJc w:val="left"/>
      <w:pPr>
        <w:ind w:left="36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4380395"/>
    <w:multiLevelType w:val="multilevel"/>
    <w:tmpl w:val="4B6E339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3CBB035C"/>
    <w:multiLevelType w:val="multilevel"/>
    <w:tmpl w:val="2932D1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41047E0F"/>
    <w:multiLevelType w:val="multilevel"/>
    <w:tmpl w:val="9C8C57C4"/>
    <w:lvl w:ilvl="0">
      <w:start w:val="4"/>
      <w:numFmt w:val="upp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35A1E2F"/>
    <w:multiLevelType w:val="multilevel"/>
    <w:tmpl w:val="5A34DAA8"/>
    <w:lvl w:ilvl="0">
      <w:start w:val="1"/>
      <w:numFmt w:val="bullet"/>
      <w:lvlText w:val="●"/>
      <w:lvlJc w:val="left"/>
      <w:pPr>
        <w:ind w:left="607" w:hanging="360"/>
      </w:pPr>
      <w:rPr>
        <w:rFonts w:ascii="Noto Sans Symbols" w:eastAsia="Noto Sans Symbols" w:hAnsi="Noto Sans Symbols" w:cs="Noto Sans Symbols"/>
      </w:rPr>
    </w:lvl>
    <w:lvl w:ilvl="1">
      <w:start w:val="8"/>
      <w:numFmt w:val="bullet"/>
      <w:lvlText w:val="-"/>
      <w:lvlJc w:val="left"/>
      <w:pPr>
        <w:ind w:left="1327" w:hanging="360"/>
      </w:pPr>
      <w:rPr>
        <w:rFonts w:ascii="Calibri" w:eastAsia="Calibri" w:hAnsi="Calibri" w:cs="Calibri"/>
      </w:rPr>
    </w:lvl>
    <w:lvl w:ilvl="2">
      <w:start w:val="1"/>
      <w:numFmt w:val="lowerRoman"/>
      <w:lvlText w:val="%3."/>
      <w:lvlJc w:val="right"/>
      <w:pPr>
        <w:ind w:left="2047" w:hanging="180"/>
      </w:pPr>
    </w:lvl>
    <w:lvl w:ilvl="3">
      <w:start w:val="1"/>
      <w:numFmt w:val="decimal"/>
      <w:lvlText w:val="%4."/>
      <w:lvlJc w:val="left"/>
      <w:pPr>
        <w:ind w:left="2767" w:hanging="360"/>
      </w:pPr>
    </w:lvl>
    <w:lvl w:ilvl="4">
      <w:start w:val="1"/>
      <w:numFmt w:val="lowerLetter"/>
      <w:lvlText w:val="%5."/>
      <w:lvlJc w:val="left"/>
      <w:pPr>
        <w:ind w:left="3487" w:hanging="360"/>
      </w:pPr>
    </w:lvl>
    <w:lvl w:ilvl="5">
      <w:start w:val="1"/>
      <w:numFmt w:val="lowerRoman"/>
      <w:lvlText w:val="%6."/>
      <w:lvlJc w:val="right"/>
      <w:pPr>
        <w:ind w:left="4207" w:hanging="180"/>
      </w:pPr>
    </w:lvl>
    <w:lvl w:ilvl="6">
      <w:start w:val="1"/>
      <w:numFmt w:val="decimal"/>
      <w:lvlText w:val="%7."/>
      <w:lvlJc w:val="left"/>
      <w:pPr>
        <w:ind w:left="4927" w:hanging="360"/>
      </w:pPr>
    </w:lvl>
    <w:lvl w:ilvl="7">
      <w:start w:val="1"/>
      <w:numFmt w:val="lowerLetter"/>
      <w:lvlText w:val="%8."/>
      <w:lvlJc w:val="left"/>
      <w:pPr>
        <w:ind w:left="5647" w:hanging="360"/>
      </w:pPr>
    </w:lvl>
    <w:lvl w:ilvl="8">
      <w:start w:val="1"/>
      <w:numFmt w:val="lowerRoman"/>
      <w:lvlText w:val="%9."/>
      <w:lvlJc w:val="right"/>
      <w:pPr>
        <w:ind w:left="6367" w:hanging="180"/>
      </w:pPr>
    </w:lvl>
  </w:abstractNum>
  <w:abstractNum w:abstractNumId="15" w15:restartNumberingAfterBreak="0">
    <w:nsid w:val="47CD43C7"/>
    <w:multiLevelType w:val="multilevel"/>
    <w:tmpl w:val="F42E3BA8"/>
    <w:lvl w:ilvl="0">
      <w:start w:val="1"/>
      <w:numFmt w:val="upperRoman"/>
      <w:lvlText w:val="%1."/>
      <w:lvlJc w:val="left"/>
      <w:pPr>
        <w:ind w:left="0" w:firstLine="0"/>
      </w:pPr>
      <w:rPr>
        <w:b w:val="0"/>
        <w:i w:val="0"/>
        <w:smallCaps w:val="0"/>
        <w:strike w:val="0"/>
        <w:u w:val="none"/>
        <w:vertAlign w:val="baseline"/>
      </w:rPr>
    </w:lvl>
    <w:lvl w:ilvl="1">
      <w:start w:val="1"/>
      <w:numFmt w:val="upperLetter"/>
      <w:lvlText w:val="%2."/>
      <w:lvlJc w:val="left"/>
      <w:pPr>
        <w:ind w:left="0" w:firstLine="720"/>
      </w:pPr>
      <w:rPr>
        <w:b w:val="0"/>
        <w:i w:val="0"/>
        <w:smallCaps w:val="0"/>
        <w:strike w:val="0"/>
        <w:u w:val="none"/>
        <w:vertAlign w:val="baseline"/>
      </w:rPr>
    </w:lvl>
    <w:lvl w:ilvl="2">
      <w:start w:val="1"/>
      <w:numFmt w:val="decimal"/>
      <w:lvlText w:val="%3."/>
      <w:lvlJc w:val="left"/>
      <w:pPr>
        <w:ind w:left="0" w:firstLine="1440"/>
      </w:pPr>
      <w:rPr>
        <w:b w:val="0"/>
        <w:i w:val="0"/>
        <w:smallCaps w:val="0"/>
        <w:strike w:val="0"/>
        <w:u w:val="none"/>
        <w:vertAlign w:val="baseline"/>
      </w:rPr>
    </w:lvl>
    <w:lvl w:ilvl="3">
      <w:start w:val="1"/>
      <w:numFmt w:val="lowerLetter"/>
      <w:lvlText w:val="%4."/>
      <w:lvlJc w:val="left"/>
      <w:pPr>
        <w:ind w:left="0" w:firstLine="2160"/>
      </w:pPr>
      <w:rPr>
        <w:b w:val="0"/>
        <w:i w:val="0"/>
        <w:smallCaps w:val="0"/>
        <w:strike w:val="0"/>
        <w:u w:val="none"/>
        <w:vertAlign w:val="baseline"/>
      </w:rPr>
    </w:lvl>
    <w:lvl w:ilvl="4">
      <w:start w:val="1"/>
      <w:numFmt w:val="lowerRoman"/>
      <w:lvlText w:val="(%5)"/>
      <w:lvlJc w:val="right"/>
      <w:pPr>
        <w:ind w:left="0" w:firstLine="3024"/>
      </w:pPr>
      <w:rPr>
        <w:b w:val="0"/>
        <w:i w:val="0"/>
        <w:smallCaps w:val="0"/>
        <w:strike w:val="0"/>
        <w:u w:val="none"/>
        <w:vertAlign w:val="baseline"/>
      </w:rPr>
    </w:lvl>
    <w:lvl w:ilvl="5">
      <w:start w:val="1"/>
      <w:numFmt w:val="lowerLetter"/>
      <w:lvlText w:val="(%6)"/>
      <w:lvlJc w:val="left"/>
      <w:pPr>
        <w:ind w:left="0" w:firstLine="3600"/>
      </w:pPr>
      <w:rPr>
        <w:b w:val="0"/>
        <w:i w:val="0"/>
        <w:smallCaps w:val="0"/>
        <w:strike w:val="0"/>
        <w:u w:val="none"/>
        <w:vertAlign w:val="baseline"/>
      </w:rPr>
    </w:lvl>
    <w:lvl w:ilvl="6">
      <w:start w:val="1"/>
      <w:numFmt w:val="decimal"/>
      <w:lvlText w:val="(%7)"/>
      <w:lvlJc w:val="left"/>
      <w:pPr>
        <w:ind w:left="0" w:firstLine="4320"/>
      </w:pPr>
      <w:rPr>
        <w:b w:val="0"/>
        <w:i w:val="0"/>
        <w:smallCaps w:val="0"/>
        <w:strike w:val="0"/>
        <w:u w:val="none"/>
        <w:vertAlign w:val="baseline"/>
      </w:rPr>
    </w:lvl>
    <w:lvl w:ilvl="7">
      <w:start w:val="1"/>
      <w:numFmt w:val="lowerRoman"/>
      <w:lvlText w:val="%8)"/>
      <w:lvlJc w:val="right"/>
      <w:pPr>
        <w:ind w:left="0" w:firstLine="5184"/>
      </w:pPr>
      <w:rPr>
        <w:b w:val="0"/>
        <w:i w:val="0"/>
        <w:smallCaps w:val="0"/>
        <w:strike w:val="0"/>
        <w:u w:val="none"/>
        <w:vertAlign w:val="baseline"/>
      </w:rPr>
    </w:lvl>
    <w:lvl w:ilvl="8">
      <w:start w:val="1"/>
      <w:numFmt w:val="lowerLetter"/>
      <w:lvlText w:val="%9)"/>
      <w:lvlJc w:val="left"/>
      <w:pPr>
        <w:ind w:left="0" w:firstLine="5760"/>
      </w:pPr>
      <w:rPr>
        <w:b w:val="0"/>
        <w:i w:val="0"/>
        <w:smallCaps w:val="0"/>
        <w:strike w:val="0"/>
        <w:u w:val="none"/>
        <w:vertAlign w:val="baseline"/>
      </w:rPr>
    </w:lvl>
  </w:abstractNum>
  <w:abstractNum w:abstractNumId="16" w15:restartNumberingAfterBreak="0">
    <w:nsid w:val="487D2C5B"/>
    <w:multiLevelType w:val="multilevel"/>
    <w:tmpl w:val="B58A1282"/>
    <w:lvl w:ilvl="0">
      <w:start w:val="1"/>
      <w:numFmt w:val="decimal"/>
      <w:pStyle w:val="BSFHeadings"/>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58B15917"/>
    <w:multiLevelType w:val="multilevel"/>
    <w:tmpl w:val="3DDEE2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A88681F"/>
    <w:multiLevelType w:val="multilevel"/>
    <w:tmpl w:val="52A04F66"/>
    <w:lvl w:ilvl="0">
      <w:start w:val="1"/>
      <w:numFmt w:val="lowerLetter"/>
      <w:lvlText w:val="(%1)"/>
      <w:lvlJc w:val="left"/>
      <w:pPr>
        <w:ind w:left="1692" w:hanging="360"/>
      </w:pPr>
      <w:rPr>
        <w:b w:val="0"/>
        <w:i w:val="0"/>
        <w:smallCaps w:val="0"/>
        <w:strike w:val="0"/>
        <w:color w:val="000000"/>
        <w:sz w:val="24"/>
        <w:szCs w:val="24"/>
        <w:u w:val="none"/>
        <w:vertAlign w:val="baseline"/>
      </w:rPr>
    </w:lvl>
    <w:lvl w:ilvl="1">
      <w:start w:val="1"/>
      <w:numFmt w:val="upperLetter"/>
      <w:lvlText w:val="%2."/>
      <w:lvlJc w:val="left"/>
      <w:pPr>
        <w:ind w:left="0" w:firstLine="0"/>
      </w:pPr>
    </w:lvl>
    <w:lvl w:ilvl="2">
      <w:start w:val="1"/>
      <w:numFmt w:val="decimal"/>
      <w:lvlText w:val="%3."/>
      <w:lvlJc w:val="left"/>
      <w:pPr>
        <w:ind w:left="972" w:hanging="360"/>
      </w:pPr>
    </w:lvl>
    <w:lvl w:ilvl="3">
      <w:start w:val="1"/>
      <w:numFmt w:val="decimal"/>
      <w:lvlText w:val="%3.%4"/>
      <w:lvlJc w:val="left"/>
      <w:pPr>
        <w:ind w:left="1332" w:hanging="720"/>
      </w:pPr>
      <w:rPr>
        <w:rFonts w:ascii="Noto Sans Symbols" w:eastAsia="Noto Sans Symbols" w:hAnsi="Noto Sans Symbols" w:cs="Noto Sans Symbols"/>
        <w:b w:val="0"/>
        <w:i w:val="0"/>
        <w:smallCaps w:val="0"/>
        <w:strike w:val="0"/>
        <w:color w:val="000000"/>
        <w:u w:val="none"/>
        <w:vertAlign w:val="baseline"/>
      </w:rPr>
    </w:lvl>
    <w:lvl w:ilvl="4">
      <w:start w:val="1"/>
      <w:numFmt w:val="lowerLetter"/>
      <w:lvlText w:val="(%5)"/>
      <w:lvlJc w:val="left"/>
      <w:pPr>
        <w:ind w:left="1692" w:hanging="360"/>
      </w:pPr>
      <w:rPr>
        <w:rFonts w:ascii="Noto Sans Symbols" w:eastAsia="Noto Sans Symbols" w:hAnsi="Noto Sans Symbols" w:cs="Noto Sans Symbols"/>
        <w:b w:val="0"/>
        <w:i w:val="0"/>
        <w:smallCaps w:val="0"/>
        <w:strike w:val="0"/>
        <w:color w:val="000000"/>
        <w:u w:val="none"/>
        <w:vertAlign w:val="baseline"/>
      </w:rPr>
    </w:lvl>
    <w:lvl w:ilvl="5">
      <w:start w:val="1"/>
      <w:numFmt w:val="lowerRoman"/>
      <w:lvlText w:val="(%6)"/>
      <w:lvlJc w:val="left"/>
      <w:pPr>
        <w:ind w:left="2052" w:hanging="360"/>
      </w:pPr>
    </w:lvl>
    <w:lvl w:ilvl="6">
      <w:start w:val="1"/>
      <w:numFmt w:val="decimal"/>
      <w:lvlText w:val="%1.%2.%3.%4.%5.%6.%7"/>
      <w:lvlJc w:val="left"/>
      <w:pPr>
        <w:ind w:left="1908" w:hanging="1295"/>
      </w:pPr>
    </w:lvl>
    <w:lvl w:ilvl="7">
      <w:start w:val="1"/>
      <w:numFmt w:val="decimal"/>
      <w:lvlText w:val="%1.%2.%3.%4.%5.%6.%7.%8"/>
      <w:lvlJc w:val="left"/>
      <w:pPr>
        <w:ind w:left="2052" w:hanging="1440"/>
      </w:pPr>
    </w:lvl>
    <w:lvl w:ilvl="8">
      <w:start w:val="1"/>
      <w:numFmt w:val="decimal"/>
      <w:lvlText w:val="%1.%2.%3.%4.%5.%6.%7.%8.%9"/>
      <w:lvlJc w:val="left"/>
      <w:pPr>
        <w:ind w:left="2196" w:hanging="1584"/>
      </w:pPr>
    </w:lvl>
  </w:abstractNum>
  <w:abstractNum w:abstractNumId="19" w15:restartNumberingAfterBreak="0">
    <w:nsid w:val="5BDC3E9B"/>
    <w:multiLevelType w:val="multilevel"/>
    <w:tmpl w:val="24AA049A"/>
    <w:lvl w:ilvl="0">
      <w:start w:val="1"/>
      <w:numFmt w:val="lowerLetter"/>
      <w:lvlText w:val="%1)"/>
      <w:lvlJc w:val="left"/>
      <w:pPr>
        <w:ind w:left="1227" w:hanging="360"/>
      </w:pPr>
    </w:lvl>
    <w:lvl w:ilvl="1">
      <w:start w:val="1"/>
      <w:numFmt w:val="decimal"/>
      <w:lvlText w:val="%2."/>
      <w:lvlJc w:val="left"/>
      <w:pPr>
        <w:ind w:left="1947" w:hanging="360"/>
      </w:pPr>
    </w:lvl>
    <w:lvl w:ilvl="2">
      <w:start w:val="1"/>
      <w:numFmt w:val="lowerRoman"/>
      <w:lvlText w:val="%3."/>
      <w:lvlJc w:val="right"/>
      <w:pPr>
        <w:ind w:left="2667" w:hanging="180"/>
      </w:pPr>
    </w:lvl>
    <w:lvl w:ilvl="3">
      <w:start w:val="1"/>
      <w:numFmt w:val="decimal"/>
      <w:lvlText w:val="%4."/>
      <w:lvlJc w:val="left"/>
      <w:pPr>
        <w:ind w:left="3387" w:hanging="360"/>
      </w:pPr>
    </w:lvl>
    <w:lvl w:ilvl="4">
      <w:start w:val="1"/>
      <w:numFmt w:val="lowerLetter"/>
      <w:lvlText w:val="%5."/>
      <w:lvlJc w:val="left"/>
      <w:pPr>
        <w:ind w:left="4107" w:hanging="360"/>
      </w:pPr>
    </w:lvl>
    <w:lvl w:ilvl="5">
      <w:start w:val="1"/>
      <w:numFmt w:val="lowerRoman"/>
      <w:lvlText w:val="%6."/>
      <w:lvlJc w:val="right"/>
      <w:pPr>
        <w:ind w:left="4827" w:hanging="180"/>
      </w:pPr>
    </w:lvl>
    <w:lvl w:ilvl="6">
      <w:start w:val="1"/>
      <w:numFmt w:val="decimal"/>
      <w:lvlText w:val="%7."/>
      <w:lvlJc w:val="left"/>
      <w:pPr>
        <w:ind w:left="5547" w:hanging="360"/>
      </w:pPr>
    </w:lvl>
    <w:lvl w:ilvl="7">
      <w:start w:val="1"/>
      <w:numFmt w:val="lowerLetter"/>
      <w:lvlText w:val="%8."/>
      <w:lvlJc w:val="left"/>
      <w:pPr>
        <w:ind w:left="6267" w:hanging="360"/>
      </w:pPr>
    </w:lvl>
    <w:lvl w:ilvl="8">
      <w:start w:val="1"/>
      <w:numFmt w:val="lowerRoman"/>
      <w:lvlText w:val="%9."/>
      <w:lvlJc w:val="right"/>
      <w:pPr>
        <w:ind w:left="6987" w:hanging="180"/>
      </w:pPr>
    </w:lvl>
  </w:abstractNum>
  <w:abstractNum w:abstractNumId="20" w15:restartNumberingAfterBreak="0">
    <w:nsid w:val="5BF10124"/>
    <w:multiLevelType w:val="multilevel"/>
    <w:tmpl w:val="CFB009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F321EDA"/>
    <w:multiLevelType w:val="multilevel"/>
    <w:tmpl w:val="A3628DF6"/>
    <w:lvl w:ilvl="0">
      <w:start w:val="1"/>
      <w:numFmt w:val="decimal"/>
      <w:pStyle w:val="OutlineL1"/>
      <w:lvlText w:val="%1."/>
      <w:lvlJc w:val="left"/>
      <w:pPr>
        <w:tabs>
          <w:tab w:val="num" w:pos="720"/>
        </w:tabs>
        <w:ind w:left="720" w:hanging="720"/>
      </w:pPr>
    </w:lvl>
    <w:lvl w:ilvl="1">
      <w:start w:val="1"/>
      <w:numFmt w:val="decimal"/>
      <w:pStyle w:val="OutlineL2"/>
      <w:lvlText w:val="%2."/>
      <w:lvlJc w:val="left"/>
      <w:pPr>
        <w:tabs>
          <w:tab w:val="num" w:pos="1440"/>
        </w:tabs>
        <w:ind w:left="1440" w:hanging="720"/>
      </w:pPr>
    </w:lvl>
    <w:lvl w:ilvl="2">
      <w:start w:val="1"/>
      <w:numFmt w:val="decimal"/>
      <w:pStyle w:val="OutlineL3"/>
      <w:lvlText w:val="%3."/>
      <w:lvlJc w:val="left"/>
      <w:pPr>
        <w:tabs>
          <w:tab w:val="num" w:pos="2160"/>
        </w:tabs>
        <w:ind w:left="2160" w:hanging="720"/>
      </w:pPr>
    </w:lvl>
    <w:lvl w:ilvl="3">
      <w:start w:val="1"/>
      <w:numFmt w:val="decimal"/>
      <w:pStyle w:val="OutlineL4"/>
      <w:lvlText w:val="%4."/>
      <w:lvlJc w:val="left"/>
      <w:pPr>
        <w:tabs>
          <w:tab w:val="num" w:pos="2880"/>
        </w:tabs>
        <w:ind w:left="2880" w:hanging="720"/>
      </w:pPr>
    </w:lvl>
    <w:lvl w:ilvl="4">
      <w:start w:val="1"/>
      <w:numFmt w:val="decimal"/>
      <w:pStyle w:val="OutlineL5"/>
      <w:lvlText w:val="%5."/>
      <w:lvlJc w:val="left"/>
      <w:pPr>
        <w:tabs>
          <w:tab w:val="num" w:pos="3600"/>
        </w:tabs>
        <w:ind w:left="3600" w:hanging="720"/>
      </w:pPr>
    </w:lvl>
    <w:lvl w:ilvl="5">
      <w:start w:val="1"/>
      <w:numFmt w:val="decimal"/>
      <w:pStyle w:val="OutlineL6"/>
      <w:lvlText w:val="%6."/>
      <w:lvlJc w:val="left"/>
      <w:pPr>
        <w:tabs>
          <w:tab w:val="num" w:pos="4320"/>
        </w:tabs>
        <w:ind w:left="4320" w:hanging="720"/>
      </w:pPr>
    </w:lvl>
    <w:lvl w:ilvl="6">
      <w:start w:val="1"/>
      <w:numFmt w:val="decimal"/>
      <w:pStyle w:val="OutlineL7"/>
      <w:lvlText w:val="%7."/>
      <w:lvlJc w:val="left"/>
      <w:pPr>
        <w:tabs>
          <w:tab w:val="num" w:pos="5040"/>
        </w:tabs>
        <w:ind w:left="5040" w:hanging="720"/>
      </w:pPr>
    </w:lvl>
    <w:lvl w:ilvl="7">
      <w:start w:val="1"/>
      <w:numFmt w:val="decimal"/>
      <w:pStyle w:val="OutlineL8"/>
      <w:lvlText w:val="%8."/>
      <w:lvlJc w:val="left"/>
      <w:pPr>
        <w:tabs>
          <w:tab w:val="num" w:pos="5760"/>
        </w:tabs>
        <w:ind w:left="5760" w:hanging="720"/>
      </w:pPr>
    </w:lvl>
    <w:lvl w:ilvl="8">
      <w:start w:val="1"/>
      <w:numFmt w:val="decimal"/>
      <w:pStyle w:val="OutlineL9"/>
      <w:lvlText w:val="%9."/>
      <w:lvlJc w:val="left"/>
      <w:pPr>
        <w:tabs>
          <w:tab w:val="num" w:pos="6480"/>
        </w:tabs>
        <w:ind w:left="6480" w:hanging="720"/>
      </w:pPr>
    </w:lvl>
  </w:abstractNum>
  <w:abstractNum w:abstractNumId="22" w15:restartNumberingAfterBreak="0">
    <w:nsid w:val="79CD7003"/>
    <w:multiLevelType w:val="multilevel"/>
    <w:tmpl w:val="FCA629BC"/>
    <w:lvl w:ilvl="0">
      <w:start w:val="1"/>
      <w:numFmt w:val="decimal"/>
      <w:lvlText w:val="%1)"/>
      <w:lvlJc w:val="left"/>
      <w:pPr>
        <w:ind w:left="360" w:hanging="360"/>
      </w:pPr>
      <w:rPr>
        <w:b w:val="0"/>
        <w:i w:val="0"/>
        <w:strike w:val="0"/>
        <w:color w:val="000000"/>
        <w:sz w:val="22"/>
        <w:szCs w:val="22"/>
        <w:u w:val="none"/>
        <w:vertAlign w:val="baseline"/>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rPr>
        <w:b w:val="0"/>
        <w:sz w:val="22"/>
        <w:szCs w:val="22"/>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EC04F6A"/>
    <w:multiLevelType w:val="multilevel"/>
    <w:tmpl w:val="BBA09E18"/>
    <w:lvl w:ilvl="0">
      <w:start w:val="1"/>
      <w:numFmt w:val="decimal"/>
      <w:lvlText w:val="%1."/>
      <w:lvlJc w:val="left"/>
      <w:pPr>
        <w:ind w:left="720" w:hanging="360"/>
      </w:pPr>
    </w:lvl>
    <w:lvl w:ilvl="1">
      <w:start w:val="1"/>
      <w:numFmt w:val="lowerLetter"/>
      <w:pStyle w:val="itbright"/>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19240956">
    <w:abstractNumId w:val="18"/>
  </w:num>
  <w:num w:numId="2" w16cid:durableId="776995250">
    <w:abstractNumId w:val="0"/>
  </w:num>
  <w:num w:numId="3" w16cid:durableId="766270453">
    <w:abstractNumId w:val="6"/>
  </w:num>
  <w:num w:numId="4" w16cid:durableId="1957444513">
    <w:abstractNumId w:val="2"/>
  </w:num>
  <w:num w:numId="5" w16cid:durableId="884872455">
    <w:abstractNumId w:val="9"/>
  </w:num>
  <w:num w:numId="6" w16cid:durableId="1906212127">
    <w:abstractNumId w:val="16"/>
  </w:num>
  <w:num w:numId="7" w16cid:durableId="782961781">
    <w:abstractNumId w:val="19"/>
  </w:num>
  <w:num w:numId="8" w16cid:durableId="498233249">
    <w:abstractNumId w:val="20"/>
  </w:num>
  <w:num w:numId="9" w16cid:durableId="1952584271">
    <w:abstractNumId w:val="1"/>
  </w:num>
  <w:num w:numId="10" w16cid:durableId="782921513">
    <w:abstractNumId w:val="12"/>
  </w:num>
  <w:num w:numId="11" w16cid:durableId="1041442376">
    <w:abstractNumId w:val="8"/>
  </w:num>
  <w:num w:numId="12" w16cid:durableId="431360077">
    <w:abstractNumId w:val="23"/>
  </w:num>
  <w:num w:numId="13" w16cid:durableId="2053845805">
    <w:abstractNumId w:val="14"/>
  </w:num>
  <w:num w:numId="14" w16cid:durableId="788083154">
    <w:abstractNumId w:val="3"/>
  </w:num>
  <w:num w:numId="15" w16cid:durableId="1503397103">
    <w:abstractNumId w:val="4"/>
  </w:num>
  <w:num w:numId="16" w16cid:durableId="1829711461">
    <w:abstractNumId w:val="11"/>
  </w:num>
  <w:num w:numId="17" w16cid:durableId="1101684654">
    <w:abstractNumId w:val="22"/>
  </w:num>
  <w:num w:numId="18" w16cid:durableId="1476293259">
    <w:abstractNumId w:val="5"/>
  </w:num>
  <w:num w:numId="19" w16cid:durableId="917403350">
    <w:abstractNumId w:val="13"/>
  </w:num>
  <w:num w:numId="20" w16cid:durableId="1988852597">
    <w:abstractNumId w:val="17"/>
  </w:num>
  <w:num w:numId="21" w16cid:durableId="711074312">
    <w:abstractNumId w:val="15"/>
  </w:num>
  <w:num w:numId="22" w16cid:durableId="1636909522">
    <w:abstractNumId w:val="10"/>
  </w:num>
  <w:num w:numId="23" w16cid:durableId="1031420132">
    <w:abstractNumId w:val="7"/>
  </w:num>
  <w:num w:numId="24" w16cid:durableId="594484942">
    <w:abstractNumId w:val="21"/>
  </w:num>
  <w:num w:numId="25" w16cid:durableId="138452287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E3A"/>
    <w:rsid w:val="00133E3A"/>
    <w:rsid w:val="0032047B"/>
    <w:rsid w:val="005463FA"/>
    <w:rsid w:val="00596179"/>
    <w:rsid w:val="005E7CE8"/>
    <w:rsid w:val="00767733"/>
    <w:rsid w:val="00924894"/>
    <w:rsid w:val="00AE7CED"/>
    <w:rsid w:val="00CF7354"/>
    <w:rsid w:val="00D723C6"/>
    <w:rsid w:val="00E50511"/>
    <w:rsid w:val="00E71DE8"/>
    <w:rsid w:val="00F13197"/>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89A9B"/>
  <w15:docId w15:val="{A6F9974C-A0A9-4DB2-89AC-4B9D446F3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SV" w:eastAsia="es-S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FB9"/>
    <w:rPr>
      <w:lang w:eastAsia="en-US"/>
    </w:rPr>
  </w:style>
  <w:style w:type="paragraph" w:styleId="Ttulo1">
    <w:name w:val="heading 1"/>
    <w:basedOn w:val="Normal"/>
    <w:next w:val="Normal"/>
    <w:link w:val="Ttulo1Car"/>
    <w:uiPriority w:val="9"/>
    <w:qFormat/>
    <w:rsid w:val="0055048C"/>
    <w:pPr>
      <w:keepNext/>
      <w:spacing w:before="240" w:after="60"/>
      <w:outlineLvl w:val="0"/>
    </w:pPr>
    <w:rPr>
      <w:rFonts w:ascii="Cambria" w:eastAsia="Times New Roman" w:hAnsi="Cambria"/>
      <w:b/>
      <w:bCs/>
      <w:kern w:val="32"/>
      <w:sz w:val="32"/>
      <w:szCs w:val="32"/>
      <w:lang w:val="x-none"/>
    </w:rPr>
  </w:style>
  <w:style w:type="paragraph" w:styleId="Ttulo2">
    <w:name w:val="heading 2"/>
    <w:basedOn w:val="Normal"/>
    <w:next w:val="Normal"/>
    <w:link w:val="Ttulo2Car"/>
    <w:uiPriority w:val="9"/>
    <w:unhideWhenUsed/>
    <w:qFormat/>
    <w:rsid w:val="004268D5"/>
    <w:pPr>
      <w:keepNext/>
      <w:spacing w:before="240" w:after="60"/>
      <w:outlineLvl w:val="1"/>
    </w:pPr>
    <w:rPr>
      <w:rFonts w:ascii="Cambria" w:eastAsia="Times New Roman" w:hAnsi="Cambria"/>
      <w:b/>
      <w:bCs/>
      <w:i/>
      <w:iCs/>
      <w:sz w:val="28"/>
      <w:szCs w:val="28"/>
      <w:lang w:val="x-none"/>
    </w:rPr>
  </w:style>
  <w:style w:type="paragraph" w:styleId="Ttulo3">
    <w:name w:val="heading 3"/>
    <w:basedOn w:val="Normal"/>
    <w:next w:val="Normal"/>
    <w:link w:val="Ttulo3Car"/>
    <w:uiPriority w:val="9"/>
    <w:unhideWhenUsed/>
    <w:qFormat/>
    <w:rsid w:val="0055048C"/>
    <w:pPr>
      <w:keepNext/>
      <w:spacing w:before="240" w:after="60"/>
      <w:outlineLvl w:val="2"/>
    </w:pPr>
    <w:rPr>
      <w:rFonts w:ascii="Cambria" w:eastAsia="Times New Roman" w:hAnsi="Cambria"/>
      <w:b/>
      <w:bCs/>
      <w:sz w:val="26"/>
      <w:szCs w:val="26"/>
      <w:lang w:val="x-none"/>
    </w:rPr>
  </w:style>
  <w:style w:type="paragraph" w:styleId="Ttulo4">
    <w:name w:val="heading 4"/>
    <w:basedOn w:val="Normal"/>
    <w:next w:val="Normal"/>
    <w:link w:val="Ttulo4Car"/>
    <w:uiPriority w:val="9"/>
    <w:unhideWhenUsed/>
    <w:qFormat/>
    <w:rsid w:val="0013636C"/>
    <w:pPr>
      <w:keepNext/>
      <w:jc w:val="center"/>
      <w:outlineLvl w:val="3"/>
    </w:pPr>
    <w:rPr>
      <w:b/>
      <w:sz w:val="36"/>
    </w:rPr>
  </w:style>
  <w:style w:type="paragraph" w:styleId="Ttulo5">
    <w:name w:val="heading 5"/>
    <w:basedOn w:val="Normal"/>
    <w:next w:val="Normal"/>
    <w:link w:val="Ttulo5Car"/>
    <w:uiPriority w:val="9"/>
    <w:unhideWhenUsed/>
    <w:qFormat/>
    <w:rsid w:val="000F4129"/>
    <w:pPr>
      <w:keepNext/>
      <w:spacing w:after="0" w:line="240" w:lineRule="auto"/>
      <w:ind w:left="3684" w:hanging="540"/>
      <w:outlineLvl w:val="4"/>
    </w:pPr>
    <w:rPr>
      <w:rFonts w:ascii="Times New Roman" w:eastAsia="Times New Roman" w:hAnsi="Times New Roman"/>
      <w:bCs/>
      <w:sz w:val="24"/>
      <w:szCs w:val="24"/>
      <w:u w:val="single"/>
      <w:lang w:val="es-ES" w:eastAsia="es-ES"/>
    </w:rPr>
  </w:style>
  <w:style w:type="paragraph" w:styleId="Ttulo6">
    <w:name w:val="heading 6"/>
    <w:basedOn w:val="Normal"/>
    <w:next w:val="Normal"/>
    <w:link w:val="Ttulo6Car"/>
    <w:uiPriority w:val="9"/>
    <w:semiHidden/>
    <w:unhideWhenUsed/>
    <w:qFormat/>
    <w:rsid w:val="00B11E77"/>
    <w:pPr>
      <w:keepNext/>
      <w:spacing w:after="0"/>
      <w:jc w:val="center"/>
      <w:outlineLvl w:val="5"/>
    </w:pPr>
    <w:rPr>
      <w:rFonts w:ascii="Arial" w:hAnsi="Arial" w:cs="Arial"/>
      <w:b/>
      <w:lang w:val="es-MX"/>
    </w:rPr>
  </w:style>
  <w:style w:type="paragraph" w:styleId="Ttulo7">
    <w:name w:val="heading 7"/>
    <w:basedOn w:val="Normal"/>
    <w:next w:val="Normal"/>
    <w:link w:val="Ttulo7Car"/>
    <w:uiPriority w:val="99"/>
    <w:qFormat/>
    <w:rsid w:val="00B1236A"/>
    <w:pPr>
      <w:numPr>
        <w:ilvl w:val="6"/>
        <w:numId w:val="4"/>
      </w:numPr>
      <w:tabs>
        <w:tab w:val="num" w:pos="1296"/>
      </w:tabs>
      <w:spacing w:before="240" w:after="60" w:line="240" w:lineRule="auto"/>
      <w:ind w:left="1296"/>
      <w:outlineLvl w:val="6"/>
    </w:pPr>
    <w:rPr>
      <w:rFonts w:ascii="Times New Roman" w:eastAsia="Times New Roman" w:hAnsi="Times New Roman"/>
      <w:sz w:val="24"/>
      <w:szCs w:val="24"/>
      <w:lang w:val="es-ES" w:eastAsia="es-ES"/>
    </w:rPr>
  </w:style>
  <w:style w:type="paragraph" w:styleId="Ttulo8">
    <w:name w:val="heading 8"/>
    <w:basedOn w:val="Normal"/>
    <w:next w:val="Normal"/>
    <w:link w:val="Ttulo8Car"/>
    <w:uiPriority w:val="99"/>
    <w:qFormat/>
    <w:rsid w:val="00B1236A"/>
    <w:pPr>
      <w:numPr>
        <w:ilvl w:val="7"/>
        <w:numId w:val="4"/>
      </w:numPr>
      <w:tabs>
        <w:tab w:val="num" w:pos="1440"/>
      </w:tabs>
      <w:spacing w:before="240" w:after="60" w:line="240" w:lineRule="auto"/>
      <w:ind w:left="1440"/>
      <w:outlineLvl w:val="7"/>
    </w:pPr>
    <w:rPr>
      <w:rFonts w:ascii="Times New Roman" w:eastAsia="Times New Roman" w:hAnsi="Times New Roman"/>
      <w:i/>
      <w:iCs/>
      <w:sz w:val="24"/>
      <w:szCs w:val="24"/>
      <w:lang w:val="es-ES" w:eastAsia="es-ES"/>
    </w:rPr>
  </w:style>
  <w:style w:type="paragraph" w:styleId="Ttulo9">
    <w:name w:val="heading 9"/>
    <w:basedOn w:val="Normal"/>
    <w:next w:val="Normal"/>
    <w:link w:val="Ttulo9Car"/>
    <w:uiPriority w:val="99"/>
    <w:qFormat/>
    <w:rsid w:val="00B1236A"/>
    <w:pPr>
      <w:numPr>
        <w:ilvl w:val="8"/>
        <w:numId w:val="4"/>
      </w:numPr>
      <w:tabs>
        <w:tab w:val="num" w:pos="1584"/>
      </w:tabs>
      <w:spacing w:before="240" w:after="60" w:line="240" w:lineRule="auto"/>
      <w:ind w:left="1584"/>
      <w:outlineLvl w:val="8"/>
    </w:pPr>
    <w:rPr>
      <w:rFonts w:ascii="Arial" w:eastAsia="Times New Roman" w:hAnsi="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aliases w:val="Blue Bullet,HOJA,Colorful List Accent 1,Colorful List - Accent 11,Párrafo de lista (analisis predial),Colorful List - Accent 111,Encabezado1,Subtle Emphasis,TITULO A,Lista 123,Titulo de Fígura,viñetas,Dot pt,Lista vistosa - Énfasis 11"/>
    <w:basedOn w:val="Normal"/>
    <w:link w:val="PrrafodelistaCar"/>
    <w:uiPriority w:val="34"/>
    <w:qFormat/>
    <w:rsid w:val="00D02888"/>
    <w:pPr>
      <w:ind w:left="720"/>
      <w:contextualSpacing/>
    </w:pPr>
    <w:rPr>
      <w:lang w:val="x-none"/>
    </w:rPr>
  </w:style>
  <w:style w:type="paragraph" w:styleId="Encabezado">
    <w:name w:val="header"/>
    <w:aliases w:val="encabezado"/>
    <w:basedOn w:val="Normal"/>
    <w:link w:val="EncabezadoCar"/>
    <w:uiPriority w:val="99"/>
    <w:unhideWhenUsed/>
    <w:rsid w:val="00D02888"/>
    <w:pPr>
      <w:tabs>
        <w:tab w:val="center" w:pos="4419"/>
        <w:tab w:val="right" w:pos="8838"/>
      </w:tabs>
      <w:spacing w:after="0" w:line="240" w:lineRule="auto"/>
    </w:pPr>
  </w:style>
  <w:style w:type="character" w:customStyle="1" w:styleId="EncabezadoCar">
    <w:name w:val="Encabezado Car"/>
    <w:aliases w:val="encabezado Car"/>
    <w:basedOn w:val="Fuentedeprrafopredeter"/>
    <w:link w:val="Encabezado"/>
    <w:uiPriority w:val="99"/>
    <w:rsid w:val="00D02888"/>
  </w:style>
  <w:style w:type="paragraph" w:styleId="Piedepgina">
    <w:name w:val="footer"/>
    <w:aliases w:val="Car, Car"/>
    <w:basedOn w:val="Normal"/>
    <w:link w:val="PiedepginaCar"/>
    <w:uiPriority w:val="99"/>
    <w:unhideWhenUsed/>
    <w:rsid w:val="00D02888"/>
    <w:pPr>
      <w:tabs>
        <w:tab w:val="center" w:pos="4419"/>
        <w:tab w:val="right" w:pos="8838"/>
      </w:tabs>
      <w:spacing w:after="0" w:line="240" w:lineRule="auto"/>
    </w:pPr>
  </w:style>
  <w:style w:type="character" w:customStyle="1" w:styleId="PiedepginaCar">
    <w:name w:val="Pie de página Car"/>
    <w:aliases w:val="Car Car, Car Car"/>
    <w:basedOn w:val="Fuentedeprrafopredeter"/>
    <w:link w:val="Piedepgina"/>
    <w:uiPriority w:val="99"/>
    <w:rsid w:val="00D02888"/>
  </w:style>
  <w:style w:type="paragraph" w:styleId="Textodeglobo">
    <w:name w:val="Balloon Text"/>
    <w:basedOn w:val="Normal"/>
    <w:link w:val="TextodegloboCar"/>
    <w:uiPriority w:val="99"/>
    <w:unhideWhenUsed/>
    <w:rsid w:val="00C91975"/>
    <w:pPr>
      <w:spacing w:after="0" w:line="240" w:lineRule="auto"/>
    </w:pPr>
    <w:rPr>
      <w:rFonts w:ascii="Tahoma" w:hAnsi="Tahoma"/>
      <w:sz w:val="16"/>
      <w:szCs w:val="16"/>
      <w:lang w:val="x-none"/>
    </w:rPr>
  </w:style>
  <w:style w:type="character" w:customStyle="1" w:styleId="TextodegloboCar">
    <w:name w:val="Texto de globo Car"/>
    <w:link w:val="Textodeglobo"/>
    <w:uiPriority w:val="99"/>
    <w:rsid w:val="00C91975"/>
    <w:rPr>
      <w:rFonts w:ascii="Tahoma" w:hAnsi="Tahoma" w:cs="Tahoma"/>
      <w:sz w:val="16"/>
      <w:szCs w:val="16"/>
      <w:lang w:eastAsia="en-US"/>
    </w:rPr>
  </w:style>
  <w:style w:type="paragraph" w:styleId="Textosinformato">
    <w:name w:val="Plain Text"/>
    <w:basedOn w:val="Normal"/>
    <w:link w:val="TextosinformatoCar"/>
    <w:uiPriority w:val="99"/>
    <w:rsid w:val="006569AA"/>
    <w:pPr>
      <w:spacing w:after="0" w:line="240" w:lineRule="auto"/>
    </w:pPr>
    <w:rPr>
      <w:rFonts w:ascii="Courier New" w:eastAsia="Times New Roman" w:hAnsi="Courier New"/>
      <w:sz w:val="20"/>
      <w:szCs w:val="20"/>
      <w:lang w:val="x-none" w:eastAsia="x-none"/>
    </w:rPr>
  </w:style>
  <w:style w:type="paragraph" w:customStyle="1" w:styleId="Style1">
    <w:name w:val="Style 1"/>
    <w:basedOn w:val="Normal"/>
    <w:uiPriority w:val="99"/>
    <w:rsid w:val="00F0439F"/>
    <w:pPr>
      <w:widowControl w:val="0"/>
      <w:autoSpaceDE w:val="0"/>
      <w:autoSpaceDN w:val="0"/>
      <w:spacing w:after="0" w:line="348" w:lineRule="atLeast"/>
      <w:ind w:left="360"/>
    </w:pPr>
    <w:rPr>
      <w:rFonts w:ascii="Times New Roman" w:eastAsia="Times New Roman" w:hAnsi="Times New Roman"/>
      <w:sz w:val="24"/>
      <w:szCs w:val="24"/>
      <w:lang w:val="en-US" w:eastAsia="es-SV"/>
    </w:rPr>
  </w:style>
  <w:style w:type="paragraph" w:customStyle="1" w:styleId="Style2">
    <w:name w:val="Style 2"/>
    <w:basedOn w:val="Normal"/>
    <w:uiPriority w:val="99"/>
    <w:rsid w:val="00F0439F"/>
    <w:pPr>
      <w:widowControl w:val="0"/>
      <w:autoSpaceDE w:val="0"/>
      <w:autoSpaceDN w:val="0"/>
      <w:spacing w:after="0" w:line="348" w:lineRule="atLeast"/>
    </w:pPr>
    <w:rPr>
      <w:rFonts w:ascii="Times New Roman" w:eastAsia="Times New Roman" w:hAnsi="Times New Roman"/>
      <w:sz w:val="24"/>
      <w:szCs w:val="24"/>
      <w:lang w:val="en-US" w:eastAsia="es-SV"/>
    </w:rPr>
  </w:style>
  <w:style w:type="paragraph" w:customStyle="1" w:styleId="Style3">
    <w:name w:val="Style 3"/>
    <w:basedOn w:val="Normal"/>
    <w:uiPriority w:val="99"/>
    <w:rsid w:val="00F0439F"/>
    <w:pPr>
      <w:widowControl w:val="0"/>
      <w:autoSpaceDE w:val="0"/>
      <w:autoSpaceDN w:val="0"/>
      <w:spacing w:after="0" w:line="348" w:lineRule="atLeast"/>
      <w:ind w:left="360" w:hanging="360"/>
    </w:pPr>
    <w:rPr>
      <w:rFonts w:ascii="Times New Roman" w:eastAsia="Times New Roman" w:hAnsi="Times New Roman"/>
      <w:sz w:val="24"/>
      <w:szCs w:val="24"/>
      <w:lang w:val="en-US" w:eastAsia="es-SV"/>
    </w:rPr>
  </w:style>
  <w:style w:type="table" w:customStyle="1" w:styleId="Sombreadoclaro-nfasis11">
    <w:name w:val="Sombreado claro - Énfasis 11"/>
    <w:basedOn w:val="Tablanormal"/>
    <w:uiPriority w:val="60"/>
    <w:rsid w:val="0058121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claro-nfasis2">
    <w:name w:val="Light Shading Accent 2"/>
    <w:basedOn w:val="Tablanormal"/>
    <w:uiPriority w:val="60"/>
    <w:rsid w:val="00581211"/>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doclaro-nfasis3">
    <w:name w:val="Light Shading Accent 3"/>
    <w:basedOn w:val="Tablanormal"/>
    <w:uiPriority w:val="60"/>
    <w:rsid w:val="00581211"/>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doclaro-nfasis4">
    <w:name w:val="Light Shading Accent 4"/>
    <w:basedOn w:val="Tablanormal"/>
    <w:uiPriority w:val="60"/>
    <w:rsid w:val="00581211"/>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ablaconcuadrcula">
    <w:name w:val="Table Grid"/>
    <w:basedOn w:val="Tablanormal"/>
    <w:uiPriority w:val="39"/>
    <w:rsid w:val="005812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rsid w:val="00425942"/>
    <w:rPr>
      <w:color w:val="0000FF"/>
      <w:u w:val="single"/>
    </w:rPr>
  </w:style>
  <w:style w:type="character" w:customStyle="1" w:styleId="Ttulo5Car">
    <w:name w:val="Título 5 Car"/>
    <w:link w:val="Ttulo5"/>
    <w:rsid w:val="000F4129"/>
    <w:rPr>
      <w:rFonts w:ascii="Times New Roman" w:eastAsia="Times New Roman" w:hAnsi="Times New Roman"/>
      <w:bCs/>
      <w:sz w:val="24"/>
      <w:szCs w:val="24"/>
      <w:u w:val="single"/>
      <w:lang w:val="es-ES" w:eastAsia="es-ES"/>
    </w:rPr>
  </w:style>
  <w:style w:type="paragraph" w:styleId="Textoindependiente">
    <w:name w:val="Body Text"/>
    <w:basedOn w:val="Normal"/>
    <w:link w:val="TextoindependienteCar"/>
    <w:rsid w:val="000F4129"/>
    <w:pPr>
      <w:spacing w:after="120" w:line="240" w:lineRule="auto"/>
    </w:pPr>
    <w:rPr>
      <w:rFonts w:ascii="Times New Roman" w:eastAsia="Times New Roman" w:hAnsi="Times New Roman"/>
      <w:sz w:val="24"/>
      <w:szCs w:val="24"/>
      <w:lang w:val="es-ES" w:eastAsia="es-ES"/>
    </w:rPr>
  </w:style>
  <w:style w:type="character" w:customStyle="1" w:styleId="TextoindependienteCar">
    <w:name w:val="Texto independiente Car"/>
    <w:link w:val="Textoindependiente"/>
    <w:rsid w:val="000F4129"/>
    <w:rPr>
      <w:rFonts w:ascii="Times New Roman" w:eastAsia="Times New Roman" w:hAnsi="Times New Roman"/>
      <w:sz w:val="24"/>
      <w:szCs w:val="24"/>
      <w:lang w:val="es-ES" w:eastAsia="es-ES"/>
    </w:rPr>
  </w:style>
  <w:style w:type="paragraph" w:customStyle="1" w:styleId="BankNormal">
    <w:name w:val="BankNormal"/>
    <w:basedOn w:val="Normal"/>
    <w:rsid w:val="00F13FAE"/>
    <w:pPr>
      <w:spacing w:after="240" w:line="240" w:lineRule="auto"/>
    </w:pPr>
    <w:rPr>
      <w:rFonts w:ascii="Times New Roman" w:eastAsia="Times New Roman" w:hAnsi="Times New Roman"/>
      <w:sz w:val="24"/>
      <w:szCs w:val="20"/>
      <w:lang w:val="en-US"/>
    </w:rPr>
  </w:style>
  <w:style w:type="character" w:customStyle="1" w:styleId="Ttulo2Car">
    <w:name w:val="Título 2 Car"/>
    <w:link w:val="Ttulo2"/>
    <w:uiPriority w:val="9"/>
    <w:rsid w:val="004268D5"/>
    <w:rPr>
      <w:rFonts w:ascii="Cambria" w:eastAsia="Times New Roman" w:hAnsi="Cambria"/>
      <w:b/>
      <w:bCs/>
      <w:i/>
      <w:iCs/>
      <w:sz w:val="28"/>
      <w:szCs w:val="28"/>
      <w:lang w:eastAsia="en-US"/>
    </w:rPr>
  </w:style>
  <w:style w:type="paragraph" w:customStyle="1" w:styleId="Prrafodelista1">
    <w:name w:val="Párrafo de lista1"/>
    <w:basedOn w:val="Normal"/>
    <w:uiPriority w:val="34"/>
    <w:qFormat/>
    <w:rsid w:val="004268D5"/>
    <w:pPr>
      <w:ind w:left="720"/>
      <w:contextualSpacing/>
    </w:pPr>
  </w:style>
  <w:style w:type="character" w:customStyle="1" w:styleId="Ttulo1Car">
    <w:name w:val="Título 1 Car"/>
    <w:link w:val="Ttulo1"/>
    <w:uiPriority w:val="9"/>
    <w:rsid w:val="0055048C"/>
    <w:rPr>
      <w:rFonts w:ascii="Cambria" w:eastAsia="Times New Roman" w:hAnsi="Cambria"/>
      <w:b/>
      <w:bCs/>
      <w:kern w:val="32"/>
      <w:sz w:val="32"/>
      <w:szCs w:val="32"/>
      <w:lang w:eastAsia="en-US"/>
    </w:rPr>
  </w:style>
  <w:style w:type="character" w:customStyle="1" w:styleId="Ttulo3Car">
    <w:name w:val="Título 3 Car"/>
    <w:link w:val="Ttulo3"/>
    <w:uiPriority w:val="9"/>
    <w:rsid w:val="0055048C"/>
    <w:rPr>
      <w:rFonts w:ascii="Cambria" w:eastAsia="Times New Roman" w:hAnsi="Cambria" w:cs="Times New Roman"/>
      <w:b/>
      <w:bCs/>
      <w:sz w:val="26"/>
      <w:szCs w:val="26"/>
      <w:lang w:eastAsia="en-US"/>
    </w:rPr>
  </w:style>
  <w:style w:type="paragraph" w:styleId="Sangradetextonormal">
    <w:name w:val="Body Text Indent"/>
    <w:basedOn w:val="Normal"/>
    <w:link w:val="SangradetextonormalCar"/>
    <w:uiPriority w:val="99"/>
    <w:semiHidden/>
    <w:unhideWhenUsed/>
    <w:rsid w:val="00E7186B"/>
    <w:pPr>
      <w:spacing w:after="120"/>
      <w:ind w:left="283"/>
    </w:pPr>
    <w:rPr>
      <w:lang w:val="x-none"/>
    </w:rPr>
  </w:style>
  <w:style w:type="character" w:customStyle="1" w:styleId="SangradetextonormalCar">
    <w:name w:val="Sangría de texto normal Car"/>
    <w:link w:val="Sangradetextonormal"/>
    <w:uiPriority w:val="99"/>
    <w:semiHidden/>
    <w:rsid w:val="00E7186B"/>
    <w:rPr>
      <w:sz w:val="22"/>
      <w:szCs w:val="22"/>
      <w:lang w:eastAsia="en-US"/>
    </w:rPr>
  </w:style>
  <w:style w:type="character" w:customStyle="1" w:styleId="txttitleblack1">
    <w:name w:val="txttitleblack1"/>
    <w:rsid w:val="005007A4"/>
    <w:rPr>
      <w:rFonts w:ascii="Verdana" w:hAnsi="Verdana" w:hint="default"/>
      <w:b/>
      <w:bCs/>
      <w:strike w:val="0"/>
      <w:dstrike w:val="0"/>
      <w:color w:val="0000FF"/>
      <w:sz w:val="18"/>
      <w:szCs w:val="18"/>
      <w:u w:val="none"/>
      <w:effect w:val="none"/>
    </w:rPr>
  </w:style>
  <w:style w:type="character" w:customStyle="1" w:styleId="txtresultshide1">
    <w:name w:val="txtresultshide1"/>
    <w:rsid w:val="005007A4"/>
    <w:rPr>
      <w:rFonts w:ascii="Verdana" w:hAnsi="Verdana" w:hint="default"/>
      <w:color w:val="F2F2F2"/>
      <w:sz w:val="16"/>
      <w:szCs w:val="16"/>
    </w:rPr>
  </w:style>
  <w:style w:type="paragraph" w:customStyle="1" w:styleId="ColumnLeft">
    <w:name w:val="Column Left"/>
    <w:basedOn w:val="Ttulo3"/>
    <w:uiPriority w:val="99"/>
    <w:rsid w:val="003352A2"/>
    <w:pPr>
      <w:keepNext w:val="0"/>
      <w:numPr>
        <w:ilvl w:val="2"/>
        <w:numId w:val="3"/>
      </w:numPr>
      <w:spacing w:before="120" w:after="120" w:line="240" w:lineRule="auto"/>
    </w:pPr>
    <w:rPr>
      <w:rFonts w:ascii="Times New Roman" w:hAnsi="Times New Roman"/>
      <w:b w:val="0"/>
      <w:bCs w:val="0"/>
      <w:sz w:val="24"/>
      <w:szCs w:val="24"/>
      <w:lang w:val="es-ES" w:eastAsia="es-ES"/>
    </w:rPr>
  </w:style>
  <w:style w:type="paragraph" w:customStyle="1" w:styleId="ITBColumnRight">
    <w:name w:val="ITB Column Right"/>
    <w:basedOn w:val="Textoindependiente"/>
    <w:link w:val="ITBColumnRightCharChar"/>
    <w:uiPriority w:val="99"/>
    <w:rsid w:val="003352A2"/>
    <w:pPr>
      <w:numPr>
        <w:ilvl w:val="3"/>
        <w:numId w:val="3"/>
      </w:numPr>
      <w:spacing w:before="120"/>
    </w:pPr>
  </w:style>
  <w:style w:type="character" w:customStyle="1" w:styleId="ITBColumnRightCharChar">
    <w:name w:val="ITB Column Right Char Char"/>
    <w:basedOn w:val="TextoindependienteCar"/>
    <w:link w:val="ITBColumnRight"/>
    <w:uiPriority w:val="99"/>
    <w:locked/>
    <w:rsid w:val="003352A2"/>
    <w:rPr>
      <w:rFonts w:ascii="Times New Roman" w:eastAsia="Times New Roman" w:hAnsi="Times New Roman"/>
      <w:sz w:val="24"/>
      <w:szCs w:val="24"/>
      <w:lang w:val="es-ES" w:eastAsia="es-ES"/>
    </w:rPr>
  </w:style>
  <w:style w:type="paragraph" w:customStyle="1" w:styleId="ColumnRightSub2">
    <w:name w:val="Column Right Sub 2"/>
    <w:basedOn w:val="Normal"/>
    <w:uiPriority w:val="99"/>
    <w:rsid w:val="003352A2"/>
    <w:pPr>
      <w:keepNext/>
      <w:numPr>
        <w:ilvl w:val="5"/>
        <w:numId w:val="3"/>
      </w:numPr>
      <w:tabs>
        <w:tab w:val="left" w:pos="612"/>
      </w:tabs>
      <w:spacing w:before="60" w:after="60" w:line="240" w:lineRule="auto"/>
      <w:jc w:val="both"/>
    </w:pPr>
    <w:rPr>
      <w:rFonts w:ascii="Times New Roman" w:eastAsia="Times New Roman" w:hAnsi="Times New Roman"/>
      <w:spacing w:val="-4"/>
      <w:sz w:val="24"/>
      <w:szCs w:val="24"/>
      <w:lang w:val="es-ES" w:eastAsia="es-ES"/>
    </w:rPr>
  </w:style>
  <w:style w:type="paragraph" w:customStyle="1" w:styleId="SSHContactForms">
    <w:name w:val="SSH Contact Forms"/>
    <w:basedOn w:val="Normal"/>
    <w:uiPriority w:val="99"/>
    <w:rsid w:val="003352A2"/>
    <w:pPr>
      <w:numPr>
        <w:ilvl w:val="1"/>
        <w:numId w:val="3"/>
      </w:numPr>
      <w:spacing w:before="120" w:after="120" w:line="240" w:lineRule="auto"/>
      <w:jc w:val="center"/>
      <w:outlineLvl w:val="0"/>
    </w:pPr>
    <w:rPr>
      <w:rFonts w:ascii="Times New Roman" w:eastAsia="Times New Roman" w:hAnsi="Times New Roman"/>
      <w:b/>
      <w:bCs/>
      <w:sz w:val="28"/>
      <w:szCs w:val="28"/>
      <w:lang w:val="es-ES" w:eastAsia="es-ES"/>
    </w:rPr>
  </w:style>
  <w:style w:type="character" w:customStyle="1" w:styleId="Ttulo7Car">
    <w:name w:val="Título 7 Car"/>
    <w:link w:val="Ttulo7"/>
    <w:uiPriority w:val="99"/>
    <w:rsid w:val="00B1236A"/>
    <w:rPr>
      <w:rFonts w:ascii="Times New Roman" w:eastAsia="Times New Roman" w:hAnsi="Times New Roman"/>
      <w:sz w:val="24"/>
      <w:szCs w:val="24"/>
      <w:lang w:val="es-ES" w:eastAsia="es-ES"/>
    </w:rPr>
  </w:style>
  <w:style w:type="character" w:customStyle="1" w:styleId="Ttulo8Car">
    <w:name w:val="Título 8 Car"/>
    <w:link w:val="Ttulo8"/>
    <w:uiPriority w:val="99"/>
    <w:rsid w:val="00B1236A"/>
    <w:rPr>
      <w:rFonts w:ascii="Times New Roman" w:eastAsia="Times New Roman" w:hAnsi="Times New Roman"/>
      <w:i/>
      <w:iCs/>
      <w:sz w:val="24"/>
      <w:szCs w:val="24"/>
      <w:lang w:val="es-ES" w:eastAsia="es-ES"/>
    </w:rPr>
  </w:style>
  <w:style w:type="character" w:customStyle="1" w:styleId="Ttulo9Car">
    <w:name w:val="Título 9 Car"/>
    <w:link w:val="Ttulo9"/>
    <w:uiPriority w:val="99"/>
    <w:rsid w:val="00B1236A"/>
    <w:rPr>
      <w:rFonts w:ascii="Arial" w:eastAsia="Times New Roman" w:hAnsi="Arial"/>
      <w:sz w:val="22"/>
      <w:szCs w:val="22"/>
      <w:lang w:val="es-ES" w:eastAsia="es-ES"/>
    </w:rPr>
  </w:style>
  <w:style w:type="paragraph" w:customStyle="1" w:styleId="ColumnRightSub1">
    <w:name w:val="Column Right Sub 1"/>
    <w:basedOn w:val="Normal"/>
    <w:uiPriority w:val="99"/>
    <w:rsid w:val="00B1236A"/>
    <w:pPr>
      <w:keepNext/>
      <w:numPr>
        <w:ilvl w:val="4"/>
        <w:numId w:val="4"/>
      </w:numPr>
      <w:tabs>
        <w:tab w:val="left" w:pos="612"/>
      </w:tabs>
      <w:spacing w:before="60" w:after="60" w:line="240" w:lineRule="auto"/>
      <w:ind w:left="1080"/>
      <w:jc w:val="both"/>
    </w:pPr>
    <w:rPr>
      <w:rFonts w:ascii="Times New Roman" w:eastAsia="Times New Roman" w:hAnsi="Times New Roman"/>
      <w:spacing w:val="-4"/>
      <w:sz w:val="24"/>
      <w:szCs w:val="24"/>
      <w:lang w:val="es-ES" w:eastAsia="es-ES"/>
    </w:rPr>
  </w:style>
  <w:style w:type="paragraph" w:customStyle="1" w:styleId="BDSHeading">
    <w:name w:val="BDS Heading"/>
    <w:basedOn w:val="Normal"/>
    <w:uiPriority w:val="99"/>
    <w:rsid w:val="00B1236A"/>
    <w:pPr>
      <w:spacing w:before="120" w:after="120" w:line="240" w:lineRule="auto"/>
    </w:pPr>
    <w:rPr>
      <w:rFonts w:ascii="Times New Roman" w:eastAsia="Times New Roman" w:hAnsi="Times New Roman"/>
      <w:sz w:val="24"/>
      <w:szCs w:val="24"/>
      <w:lang w:val="es-ES" w:eastAsia="es-ES"/>
    </w:rPr>
  </w:style>
  <w:style w:type="paragraph" w:customStyle="1" w:styleId="ColumnRightSub2NoBullet">
    <w:name w:val="Column Right Sub 2 No Bullet"/>
    <w:basedOn w:val="ColumnRightSub2"/>
    <w:uiPriority w:val="99"/>
    <w:rsid w:val="00B1236A"/>
    <w:pPr>
      <w:numPr>
        <w:ilvl w:val="0"/>
        <w:numId w:val="0"/>
      </w:numPr>
      <w:ind w:left="1080"/>
    </w:pPr>
  </w:style>
  <w:style w:type="paragraph" w:customStyle="1" w:styleId="BSFBulleted">
    <w:name w:val="BSF Bulleted"/>
    <w:basedOn w:val="ColumnRightSub1"/>
    <w:uiPriority w:val="99"/>
    <w:rsid w:val="00B1236A"/>
    <w:pPr>
      <w:keepNext w:val="0"/>
      <w:numPr>
        <w:ilvl w:val="0"/>
      </w:numPr>
      <w:tabs>
        <w:tab w:val="num" w:pos="1080"/>
      </w:tabs>
      <w:jc w:val="left"/>
    </w:pPr>
  </w:style>
  <w:style w:type="paragraph" w:customStyle="1" w:styleId="BSFBulletedSub1">
    <w:name w:val="BSF Bulleted Sub 1"/>
    <w:basedOn w:val="ColumnRightSub2"/>
    <w:uiPriority w:val="99"/>
    <w:rsid w:val="00B1236A"/>
    <w:pPr>
      <w:numPr>
        <w:ilvl w:val="0"/>
        <w:numId w:val="0"/>
      </w:numPr>
      <w:ind w:left="4320" w:hanging="180"/>
      <w:jc w:val="left"/>
    </w:pPr>
  </w:style>
  <w:style w:type="paragraph" w:customStyle="1" w:styleId="BSFHeadings">
    <w:name w:val="BSF Headings"/>
    <w:basedOn w:val="Normal"/>
    <w:uiPriority w:val="99"/>
    <w:rsid w:val="00B1236A"/>
    <w:pPr>
      <w:numPr>
        <w:numId w:val="6"/>
      </w:numPr>
      <w:spacing w:before="120" w:after="120" w:line="240" w:lineRule="auto"/>
      <w:jc w:val="center"/>
      <w:outlineLvl w:val="0"/>
    </w:pPr>
    <w:rPr>
      <w:rFonts w:ascii="Times New Roman" w:eastAsia="Times New Roman" w:hAnsi="Times New Roman"/>
      <w:b/>
      <w:bCs/>
      <w:sz w:val="28"/>
      <w:szCs w:val="28"/>
      <w:lang w:val="es-ES" w:eastAsia="es-ES"/>
    </w:rPr>
  </w:style>
  <w:style w:type="paragraph" w:customStyle="1" w:styleId="2AutoList1">
    <w:name w:val="2AutoList1"/>
    <w:basedOn w:val="Normal"/>
    <w:rsid w:val="00807D02"/>
    <w:pPr>
      <w:spacing w:after="0" w:line="240" w:lineRule="auto"/>
    </w:pPr>
    <w:rPr>
      <w:rFonts w:ascii="Times New Roman" w:eastAsia="Times New Roman" w:hAnsi="Times New Roman"/>
      <w:sz w:val="24"/>
      <w:szCs w:val="20"/>
      <w:lang w:val="es-ES_tradnl"/>
    </w:rPr>
  </w:style>
  <w:style w:type="character" w:styleId="Textoennegrita">
    <w:name w:val="Strong"/>
    <w:uiPriority w:val="22"/>
    <w:qFormat/>
    <w:rsid w:val="00760186"/>
    <w:rPr>
      <w:b/>
      <w:bCs/>
    </w:rPr>
  </w:style>
  <w:style w:type="paragraph" w:styleId="Textoindependiente3">
    <w:name w:val="Body Text 3"/>
    <w:basedOn w:val="Normal"/>
    <w:link w:val="Textoindependiente3Car"/>
    <w:uiPriority w:val="99"/>
    <w:unhideWhenUsed/>
    <w:rsid w:val="00D42361"/>
    <w:pPr>
      <w:spacing w:after="120"/>
    </w:pPr>
    <w:rPr>
      <w:sz w:val="16"/>
      <w:szCs w:val="16"/>
      <w:lang w:val="x-none"/>
    </w:rPr>
  </w:style>
  <w:style w:type="character" w:customStyle="1" w:styleId="Textoindependiente3Car">
    <w:name w:val="Texto independiente 3 Car"/>
    <w:link w:val="Textoindependiente3"/>
    <w:uiPriority w:val="99"/>
    <w:rsid w:val="00D42361"/>
    <w:rPr>
      <w:sz w:val="16"/>
      <w:szCs w:val="16"/>
      <w:lang w:eastAsia="en-US"/>
    </w:rPr>
  </w:style>
  <w:style w:type="paragraph" w:styleId="Textocomentario">
    <w:name w:val="annotation text"/>
    <w:basedOn w:val="Normal"/>
    <w:link w:val="TextocomentarioCar"/>
    <w:uiPriority w:val="99"/>
    <w:unhideWhenUsed/>
    <w:rsid w:val="00D42361"/>
    <w:rPr>
      <w:sz w:val="20"/>
      <w:szCs w:val="20"/>
      <w:lang w:val="x-none"/>
    </w:rPr>
  </w:style>
  <w:style w:type="character" w:customStyle="1" w:styleId="TextocomentarioCar">
    <w:name w:val="Texto comentario Car"/>
    <w:link w:val="Textocomentario"/>
    <w:uiPriority w:val="99"/>
    <w:rsid w:val="00D42361"/>
    <w:rPr>
      <w:lang w:eastAsia="en-US"/>
    </w:rPr>
  </w:style>
  <w:style w:type="paragraph" w:styleId="Asuntodelcomentario">
    <w:name w:val="annotation subject"/>
    <w:basedOn w:val="Textocomentario"/>
    <w:next w:val="Textocomentario"/>
    <w:link w:val="AsuntodelcomentarioCar"/>
    <w:semiHidden/>
    <w:rsid w:val="00D42361"/>
    <w:pPr>
      <w:spacing w:after="0" w:line="240" w:lineRule="auto"/>
    </w:pPr>
    <w:rPr>
      <w:rFonts w:ascii="Times New Roman" w:eastAsia="Batang" w:hAnsi="Times New Roman"/>
      <w:b/>
      <w:bCs/>
      <w:lang w:val="es-ES" w:eastAsia="es-ES"/>
    </w:rPr>
  </w:style>
  <w:style w:type="character" w:customStyle="1" w:styleId="AsuntodelcomentarioCar">
    <w:name w:val="Asunto del comentario Car"/>
    <w:link w:val="Asuntodelcomentario"/>
    <w:semiHidden/>
    <w:rsid w:val="00D42361"/>
    <w:rPr>
      <w:rFonts w:ascii="Times New Roman" w:eastAsia="Batang" w:hAnsi="Times New Roman"/>
      <w:b/>
      <w:bCs/>
      <w:lang w:val="es-ES" w:eastAsia="es-ES"/>
    </w:rPr>
  </w:style>
  <w:style w:type="paragraph" w:styleId="TDC1">
    <w:name w:val="toc 1"/>
    <w:basedOn w:val="Normal"/>
    <w:next w:val="Normal"/>
    <w:autoRedefine/>
    <w:uiPriority w:val="39"/>
    <w:unhideWhenUsed/>
    <w:rsid w:val="002D36BF"/>
    <w:pPr>
      <w:tabs>
        <w:tab w:val="right" w:leader="dot" w:pos="8828"/>
      </w:tabs>
      <w:spacing w:after="100"/>
    </w:pPr>
  </w:style>
  <w:style w:type="paragraph" w:styleId="TDC2">
    <w:name w:val="toc 2"/>
    <w:basedOn w:val="Normal"/>
    <w:next w:val="Normal"/>
    <w:autoRedefine/>
    <w:uiPriority w:val="39"/>
    <w:unhideWhenUsed/>
    <w:rsid w:val="002D36BF"/>
    <w:pPr>
      <w:tabs>
        <w:tab w:val="left" w:pos="880"/>
        <w:tab w:val="right" w:leader="dot" w:pos="8828"/>
      </w:tabs>
      <w:spacing w:after="100"/>
      <w:ind w:left="220"/>
    </w:pPr>
  </w:style>
  <w:style w:type="paragraph" w:customStyle="1" w:styleId="Head22">
    <w:name w:val="Head 2.2"/>
    <w:basedOn w:val="Normal"/>
    <w:rsid w:val="00ED5C90"/>
    <w:pPr>
      <w:spacing w:after="0" w:line="240" w:lineRule="auto"/>
      <w:ind w:left="360" w:hanging="360"/>
    </w:pPr>
    <w:rPr>
      <w:rFonts w:ascii="Times New Roman" w:hAnsi="Times New Roman"/>
      <w:b/>
      <w:bCs/>
      <w:sz w:val="24"/>
      <w:szCs w:val="24"/>
      <w:lang w:eastAsia="es-SV"/>
    </w:rPr>
  </w:style>
  <w:style w:type="paragraph" w:customStyle="1" w:styleId="Pa6">
    <w:name w:val="Pa6"/>
    <w:basedOn w:val="Normal"/>
    <w:next w:val="Normal"/>
    <w:rsid w:val="00E810E2"/>
    <w:pPr>
      <w:widowControl w:val="0"/>
      <w:autoSpaceDE w:val="0"/>
      <w:autoSpaceDN w:val="0"/>
      <w:adjustRightInd w:val="0"/>
      <w:spacing w:after="240" w:line="221" w:lineRule="atLeast"/>
    </w:pPr>
    <w:rPr>
      <w:rFonts w:ascii="MrsEavesPetiteCaps" w:eastAsia="Times New Roman" w:hAnsi="MrsEavesPetiteCaps"/>
      <w:sz w:val="24"/>
      <w:szCs w:val="24"/>
      <w:lang w:val="en-US"/>
    </w:rPr>
  </w:style>
  <w:style w:type="character" w:styleId="Refdecomentario">
    <w:name w:val="annotation reference"/>
    <w:uiPriority w:val="99"/>
    <w:semiHidden/>
    <w:unhideWhenUsed/>
    <w:rsid w:val="00501BCF"/>
    <w:rPr>
      <w:sz w:val="16"/>
      <w:szCs w:val="16"/>
    </w:rPr>
  </w:style>
  <w:style w:type="paragraph" w:styleId="TDC3">
    <w:name w:val="toc 3"/>
    <w:basedOn w:val="Normal"/>
    <w:next w:val="Normal"/>
    <w:autoRedefine/>
    <w:uiPriority w:val="39"/>
    <w:unhideWhenUsed/>
    <w:rsid w:val="006308DB"/>
    <w:pPr>
      <w:ind w:left="440"/>
    </w:pPr>
  </w:style>
  <w:style w:type="character" w:customStyle="1" w:styleId="TextosinformatoCar">
    <w:name w:val="Texto sin formato Car"/>
    <w:link w:val="Textosinformato"/>
    <w:uiPriority w:val="99"/>
    <w:rsid w:val="00AE2CCC"/>
    <w:rPr>
      <w:rFonts w:ascii="Courier New" w:eastAsia="Times New Roman" w:hAnsi="Courier New" w:cs="Courier New"/>
    </w:rPr>
  </w:style>
  <w:style w:type="paragraph" w:customStyle="1" w:styleId="TextH1">
    <w:name w:val="Text H1"/>
    <w:basedOn w:val="Normal"/>
    <w:uiPriority w:val="99"/>
    <w:rsid w:val="005A7731"/>
    <w:pPr>
      <w:spacing w:after="0" w:line="240" w:lineRule="auto"/>
      <w:jc w:val="both"/>
    </w:pPr>
    <w:rPr>
      <w:rFonts w:ascii="Arial" w:eastAsia="Times New Roman" w:hAnsi="Arial" w:cs="Arial"/>
      <w:sz w:val="20"/>
      <w:szCs w:val="20"/>
      <w:lang w:val="es-MX" w:eastAsia="es-ES"/>
    </w:rPr>
  </w:style>
  <w:style w:type="paragraph" w:customStyle="1" w:styleId="BDSDefault">
    <w:name w:val="BDS Default"/>
    <w:basedOn w:val="Normal"/>
    <w:uiPriority w:val="99"/>
    <w:rsid w:val="00F70C89"/>
    <w:pPr>
      <w:spacing w:before="120" w:after="120" w:line="240" w:lineRule="auto"/>
      <w:jc w:val="both"/>
    </w:pPr>
    <w:rPr>
      <w:rFonts w:ascii="Times New Roman" w:eastAsia="Times New Roman" w:hAnsi="Times New Roman"/>
      <w:sz w:val="24"/>
      <w:szCs w:val="24"/>
      <w:lang w:val="es-ES" w:eastAsia="es-ES"/>
    </w:rPr>
  </w:style>
  <w:style w:type="character" w:customStyle="1" w:styleId="PrrafodelistaCar">
    <w:name w:val="Párrafo de lista Car"/>
    <w:aliases w:val="Blue Bullet Car,HOJA Car,Colorful List Accent 1 Car,Colorful List - Accent 11 Car,Párrafo de lista (analisis predial) Car,Colorful List - Accent 111 Car,Encabezado1 Car,Subtle Emphasis Car,TITULO A Car,Lista 123 Car,viñetas Car"/>
    <w:link w:val="Prrafodelista"/>
    <w:uiPriority w:val="34"/>
    <w:qFormat/>
    <w:locked/>
    <w:rsid w:val="00F70C89"/>
    <w:rPr>
      <w:sz w:val="22"/>
      <w:szCs w:val="22"/>
      <w:lang w:eastAsia="en-US"/>
    </w:rPr>
  </w:style>
  <w:style w:type="character" w:styleId="Hipervnculovisitado">
    <w:name w:val="FollowedHyperlink"/>
    <w:basedOn w:val="Fuentedeprrafopredeter"/>
    <w:uiPriority w:val="99"/>
    <w:semiHidden/>
    <w:unhideWhenUsed/>
    <w:rsid w:val="00660E5F"/>
    <w:rPr>
      <w:color w:val="954F72" w:themeColor="followedHyperlink"/>
      <w:u w:val="single"/>
    </w:rPr>
  </w:style>
  <w:style w:type="paragraph" w:styleId="Revisin">
    <w:name w:val="Revision"/>
    <w:hidden/>
    <w:uiPriority w:val="99"/>
    <w:semiHidden/>
    <w:rsid w:val="00AB353C"/>
    <w:rPr>
      <w:lang w:eastAsia="en-US"/>
    </w:rPr>
  </w:style>
  <w:style w:type="character" w:customStyle="1" w:styleId="apple-converted-space">
    <w:name w:val="apple-converted-space"/>
    <w:basedOn w:val="Fuentedeprrafopredeter"/>
    <w:rsid w:val="00FD20BE"/>
  </w:style>
  <w:style w:type="paragraph" w:styleId="Sinespaciado">
    <w:name w:val="No Spacing"/>
    <w:uiPriority w:val="99"/>
    <w:qFormat/>
    <w:rsid w:val="00D514C2"/>
    <w:pPr>
      <w:ind w:left="425" w:hanging="425"/>
      <w:jc w:val="both"/>
    </w:pPr>
    <w:rPr>
      <w:rFonts w:ascii="Times New Roman" w:eastAsia="Batang" w:hAnsi="Times New Roman"/>
      <w:sz w:val="24"/>
      <w:szCs w:val="24"/>
      <w:lang w:eastAsia="en-US"/>
    </w:rPr>
  </w:style>
  <w:style w:type="paragraph" w:styleId="Textonotapie">
    <w:name w:val="footnote text"/>
    <w:aliases w:val="fn,ADB,single space,footnote text Char,fn Char,ADB Char,single space Char Char,Fußnotentextf,Footnote Text Char,FT,Footnote text Char,ft Char,FT Char,ftn Char,Footnote text,ft,ftn,Char4,ft Char1 Char C, Char4,FT Char1"/>
    <w:basedOn w:val="Normal"/>
    <w:link w:val="TextonotapieCar"/>
    <w:uiPriority w:val="99"/>
    <w:unhideWhenUsed/>
    <w:rsid w:val="00AE20E6"/>
    <w:pPr>
      <w:spacing w:after="0" w:line="240" w:lineRule="auto"/>
    </w:pPr>
    <w:rPr>
      <w:rFonts w:asciiTheme="minorHAnsi" w:eastAsiaTheme="minorHAnsi" w:hAnsiTheme="minorHAnsi" w:cstheme="minorBidi"/>
      <w:sz w:val="20"/>
      <w:szCs w:val="20"/>
      <w:lang w:val="es-US"/>
    </w:rPr>
  </w:style>
  <w:style w:type="character" w:customStyle="1" w:styleId="TextonotapieCar">
    <w:name w:val="Texto nota pie Car"/>
    <w:aliases w:val="fn Car,ADB Car,single space Car,footnote text Char Car,fn Char Car,ADB Char Car,single space Char Char Car,Fußnotentextf Car,Footnote Text Char Car,FT Car,Footnote text Char Car,ft Char Car,FT Char Car,ftn Char Car,Footnote text Car"/>
    <w:basedOn w:val="Fuentedeprrafopredeter"/>
    <w:link w:val="Textonotapie"/>
    <w:uiPriority w:val="99"/>
    <w:rsid w:val="00AE20E6"/>
    <w:rPr>
      <w:rFonts w:asciiTheme="minorHAnsi" w:eastAsiaTheme="minorHAnsi" w:hAnsiTheme="minorHAnsi" w:cstheme="minorBidi"/>
      <w:lang w:val="es-US" w:eastAsia="en-US"/>
    </w:rPr>
  </w:style>
  <w:style w:type="character" w:styleId="Refdenotaalpie">
    <w:name w:val="footnote reference"/>
    <w:uiPriority w:val="99"/>
    <w:semiHidden/>
    <w:rsid w:val="00AE20E6"/>
    <w:rPr>
      <w:vertAlign w:val="superscript"/>
    </w:rPr>
  </w:style>
  <w:style w:type="paragraph" w:customStyle="1" w:styleId="itbright">
    <w:name w:val="itb right"/>
    <w:basedOn w:val="Normal"/>
    <w:link w:val="itbrightChar"/>
    <w:rsid w:val="00AE20E6"/>
    <w:pPr>
      <w:numPr>
        <w:ilvl w:val="1"/>
        <w:numId w:val="12"/>
      </w:numPr>
      <w:tabs>
        <w:tab w:val="left" w:pos="576"/>
      </w:tabs>
      <w:suppressAutoHyphens/>
      <w:overflowPunct w:val="0"/>
      <w:autoSpaceDE w:val="0"/>
      <w:autoSpaceDN w:val="0"/>
      <w:adjustRightInd w:val="0"/>
      <w:spacing w:before="120" w:after="120" w:line="240" w:lineRule="auto"/>
      <w:jc w:val="both"/>
      <w:textAlignment w:val="baseline"/>
    </w:pPr>
    <w:rPr>
      <w:rFonts w:ascii="Times New Roman" w:eastAsia="Times New Roman" w:hAnsi="Times New Roman"/>
      <w:sz w:val="24"/>
      <w:szCs w:val="24"/>
      <w:lang w:val="es-US"/>
    </w:rPr>
  </w:style>
  <w:style w:type="character" w:customStyle="1" w:styleId="itbrightChar">
    <w:name w:val="itb right Char"/>
    <w:link w:val="itbright"/>
    <w:rsid w:val="00AE20E6"/>
    <w:rPr>
      <w:rFonts w:ascii="Times New Roman" w:eastAsia="Times New Roman" w:hAnsi="Times New Roman"/>
      <w:sz w:val="24"/>
      <w:szCs w:val="24"/>
      <w:lang w:val="es-US" w:eastAsia="en-US"/>
    </w:rPr>
  </w:style>
  <w:style w:type="paragraph" w:styleId="Textoindependienteprimerasangra">
    <w:name w:val="Body Text First Indent"/>
    <w:basedOn w:val="Textoindependiente"/>
    <w:link w:val="TextoindependienteprimerasangraCar"/>
    <w:uiPriority w:val="99"/>
    <w:semiHidden/>
    <w:unhideWhenUsed/>
    <w:rsid w:val="00AE20E6"/>
    <w:pPr>
      <w:spacing w:after="200" w:line="276" w:lineRule="auto"/>
      <w:ind w:firstLine="360"/>
    </w:pPr>
    <w:rPr>
      <w:rFonts w:ascii="Calibri" w:eastAsia="Calibri" w:hAnsi="Calibri"/>
      <w:sz w:val="22"/>
      <w:szCs w:val="22"/>
      <w:lang w:val="es-SV" w:eastAsia="en-US"/>
    </w:rPr>
  </w:style>
  <w:style w:type="character" w:customStyle="1" w:styleId="TextoindependienteprimerasangraCar">
    <w:name w:val="Texto independiente primera sangría Car"/>
    <w:basedOn w:val="TextoindependienteCar"/>
    <w:link w:val="Textoindependienteprimerasangra"/>
    <w:rsid w:val="00AE20E6"/>
    <w:rPr>
      <w:rFonts w:ascii="Times New Roman" w:eastAsia="Times New Roman" w:hAnsi="Times New Roman"/>
      <w:sz w:val="22"/>
      <w:szCs w:val="22"/>
      <w:lang w:val="es-ES" w:eastAsia="en-US"/>
    </w:rPr>
  </w:style>
  <w:style w:type="paragraph" w:styleId="TDC4">
    <w:name w:val="toc 4"/>
    <w:basedOn w:val="Normal"/>
    <w:next w:val="Normal"/>
    <w:autoRedefine/>
    <w:uiPriority w:val="39"/>
    <w:unhideWhenUsed/>
    <w:rsid w:val="00D061AC"/>
    <w:pPr>
      <w:spacing w:after="100" w:line="259" w:lineRule="auto"/>
      <w:ind w:left="660"/>
    </w:pPr>
    <w:rPr>
      <w:rFonts w:asciiTheme="minorHAnsi" w:eastAsiaTheme="minorEastAsia" w:hAnsiTheme="minorHAnsi" w:cstheme="minorBidi"/>
      <w:lang w:eastAsia="es-SV"/>
    </w:rPr>
  </w:style>
  <w:style w:type="paragraph" w:styleId="TDC5">
    <w:name w:val="toc 5"/>
    <w:basedOn w:val="Normal"/>
    <w:next w:val="Normal"/>
    <w:autoRedefine/>
    <w:uiPriority w:val="39"/>
    <w:unhideWhenUsed/>
    <w:rsid w:val="00D061AC"/>
    <w:pPr>
      <w:spacing w:after="100" w:line="259" w:lineRule="auto"/>
      <w:ind w:left="880"/>
    </w:pPr>
    <w:rPr>
      <w:rFonts w:asciiTheme="minorHAnsi" w:eastAsiaTheme="minorEastAsia" w:hAnsiTheme="minorHAnsi" w:cstheme="minorBidi"/>
      <w:lang w:eastAsia="es-SV"/>
    </w:rPr>
  </w:style>
  <w:style w:type="paragraph" w:styleId="TDC6">
    <w:name w:val="toc 6"/>
    <w:basedOn w:val="Normal"/>
    <w:next w:val="Normal"/>
    <w:autoRedefine/>
    <w:uiPriority w:val="39"/>
    <w:unhideWhenUsed/>
    <w:rsid w:val="00D061AC"/>
    <w:pPr>
      <w:spacing w:after="100" w:line="259" w:lineRule="auto"/>
      <w:ind w:left="1100"/>
    </w:pPr>
    <w:rPr>
      <w:rFonts w:asciiTheme="minorHAnsi" w:eastAsiaTheme="minorEastAsia" w:hAnsiTheme="minorHAnsi" w:cstheme="minorBidi"/>
      <w:lang w:eastAsia="es-SV"/>
    </w:rPr>
  </w:style>
  <w:style w:type="paragraph" w:styleId="TDC7">
    <w:name w:val="toc 7"/>
    <w:basedOn w:val="Normal"/>
    <w:next w:val="Normal"/>
    <w:autoRedefine/>
    <w:uiPriority w:val="39"/>
    <w:unhideWhenUsed/>
    <w:rsid w:val="00D061AC"/>
    <w:pPr>
      <w:spacing w:after="100" w:line="259" w:lineRule="auto"/>
      <w:ind w:left="1320"/>
    </w:pPr>
    <w:rPr>
      <w:rFonts w:asciiTheme="minorHAnsi" w:eastAsiaTheme="minorEastAsia" w:hAnsiTheme="minorHAnsi" w:cstheme="minorBidi"/>
      <w:lang w:eastAsia="es-SV"/>
    </w:rPr>
  </w:style>
  <w:style w:type="paragraph" w:styleId="TDC8">
    <w:name w:val="toc 8"/>
    <w:basedOn w:val="Normal"/>
    <w:next w:val="Normal"/>
    <w:autoRedefine/>
    <w:uiPriority w:val="39"/>
    <w:unhideWhenUsed/>
    <w:rsid w:val="00D061AC"/>
    <w:pPr>
      <w:spacing w:after="100" w:line="259" w:lineRule="auto"/>
      <w:ind w:left="1540"/>
    </w:pPr>
    <w:rPr>
      <w:rFonts w:asciiTheme="minorHAnsi" w:eastAsiaTheme="minorEastAsia" w:hAnsiTheme="minorHAnsi" w:cstheme="minorBidi"/>
      <w:lang w:eastAsia="es-SV"/>
    </w:rPr>
  </w:style>
  <w:style w:type="paragraph" w:styleId="TDC9">
    <w:name w:val="toc 9"/>
    <w:basedOn w:val="Normal"/>
    <w:next w:val="Normal"/>
    <w:autoRedefine/>
    <w:uiPriority w:val="39"/>
    <w:unhideWhenUsed/>
    <w:rsid w:val="00D061AC"/>
    <w:pPr>
      <w:spacing w:after="100" w:line="259" w:lineRule="auto"/>
      <w:ind w:left="1760"/>
    </w:pPr>
    <w:rPr>
      <w:rFonts w:asciiTheme="minorHAnsi" w:eastAsiaTheme="minorEastAsia" w:hAnsiTheme="minorHAnsi" w:cstheme="minorBidi"/>
      <w:lang w:eastAsia="es-SV"/>
    </w:rPr>
  </w:style>
  <w:style w:type="paragraph" w:customStyle="1" w:styleId="BodyTextContinued">
    <w:name w:val="Body Text Continued"/>
    <w:aliases w:val="btc"/>
    <w:basedOn w:val="Normal"/>
    <w:next w:val="Textoindependiente"/>
    <w:rsid w:val="00DA6385"/>
    <w:pPr>
      <w:spacing w:after="240" w:line="240" w:lineRule="auto"/>
      <w:jc w:val="both"/>
    </w:pPr>
    <w:rPr>
      <w:rFonts w:ascii="Times New Roman" w:eastAsia="Times New Roman" w:hAnsi="Times New Roman"/>
      <w:sz w:val="24"/>
      <w:szCs w:val="20"/>
      <w:lang w:val="en-US"/>
    </w:rPr>
  </w:style>
  <w:style w:type="paragraph" w:customStyle="1" w:styleId="t">
    <w:name w:val="t"/>
    <w:basedOn w:val="Normal"/>
    <w:next w:val="Textoindependiente"/>
    <w:qFormat/>
    <w:rsid w:val="00DA6385"/>
    <w:pPr>
      <w:keepNext/>
      <w:spacing w:after="240" w:line="240" w:lineRule="auto"/>
      <w:jc w:val="center"/>
    </w:pPr>
    <w:rPr>
      <w:rFonts w:ascii="Times New Roman" w:eastAsia="Times New Roman" w:hAnsi="Times New Roman"/>
      <w:b/>
      <w:kern w:val="28"/>
      <w:sz w:val="24"/>
      <w:szCs w:val="20"/>
      <w:lang w:val="en-US"/>
    </w:rPr>
  </w:style>
  <w:style w:type="paragraph" w:customStyle="1" w:styleId="OutlineL1">
    <w:name w:val="Outline_L1"/>
    <w:basedOn w:val="Normal"/>
    <w:next w:val="Textoindependiente"/>
    <w:rsid w:val="00DA6385"/>
    <w:pPr>
      <w:numPr>
        <w:numId w:val="24"/>
      </w:numPr>
      <w:spacing w:after="240" w:line="240" w:lineRule="auto"/>
      <w:jc w:val="both"/>
      <w:outlineLvl w:val="0"/>
    </w:pPr>
    <w:rPr>
      <w:rFonts w:ascii="Times New Roman" w:eastAsia="Times New Roman" w:hAnsi="Times New Roman"/>
      <w:sz w:val="24"/>
      <w:szCs w:val="20"/>
      <w:lang w:val="en-US"/>
    </w:rPr>
  </w:style>
  <w:style w:type="paragraph" w:customStyle="1" w:styleId="OutlineL2">
    <w:name w:val="Outline_L2"/>
    <w:basedOn w:val="OutlineL1"/>
    <w:next w:val="Textoindependiente"/>
    <w:rsid w:val="00DA6385"/>
    <w:pPr>
      <w:numPr>
        <w:ilvl w:val="1"/>
      </w:numPr>
      <w:jc w:val="left"/>
      <w:outlineLvl w:val="1"/>
    </w:pPr>
  </w:style>
  <w:style w:type="paragraph" w:customStyle="1" w:styleId="OutlineL3">
    <w:name w:val="Outline_L3"/>
    <w:basedOn w:val="OutlineL2"/>
    <w:next w:val="Textoindependiente"/>
    <w:rsid w:val="00DA6385"/>
    <w:pPr>
      <w:numPr>
        <w:ilvl w:val="2"/>
      </w:numPr>
      <w:outlineLvl w:val="2"/>
    </w:pPr>
  </w:style>
  <w:style w:type="paragraph" w:customStyle="1" w:styleId="OutlineL4">
    <w:name w:val="Outline_L4"/>
    <w:basedOn w:val="OutlineL3"/>
    <w:next w:val="Textoindependiente"/>
    <w:rsid w:val="00DA6385"/>
    <w:pPr>
      <w:numPr>
        <w:ilvl w:val="3"/>
      </w:numPr>
      <w:outlineLvl w:val="3"/>
    </w:pPr>
  </w:style>
  <w:style w:type="paragraph" w:customStyle="1" w:styleId="OutlineL5">
    <w:name w:val="Outline_L5"/>
    <w:basedOn w:val="OutlineL4"/>
    <w:next w:val="Textoindependiente"/>
    <w:rsid w:val="00DA6385"/>
    <w:pPr>
      <w:numPr>
        <w:ilvl w:val="4"/>
      </w:numPr>
      <w:outlineLvl w:val="4"/>
    </w:pPr>
  </w:style>
  <w:style w:type="paragraph" w:customStyle="1" w:styleId="OutlineL6">
    <w:name w:val="Outline_L6"/>
    <w:basedOn w:val="OutlineL5"/>
    <w:next w:val="Textoindependiente"/>
    <w:rsid w:val="00DA6385"/>
    <w:pPr>
      <w:numPr>
        <w:ilvl w:val="5"/>
      </w:numPr>
      <w:outlineLvl w:val="5"/>
    </w:pPr>
  </w:style>
  <w:style w:type="paragraph" w:customStyle="1" w:styleId="OutlineL7">
    <w:name w:val="Outline_L7"/>
    <w:basedOn w:val="OutlineL6"/>
    <w:next w:val="Textoindependiente"/>
    <w:rsid w:val="00DA6385"/>
    <w:pPr>
      <w:numPr>
        <w:ilvl w:val="6"/>
      </w:numPr>
      <w:outlineLvl w:val="6"/>
    </w:pPr>
  </w:style>
  <w:style w:type="paragraph" w:customStyle="1" w:styleId="OutlineL8">
    <w:name w:val="Outline_L8"/>
    <w:basedOn w:val="OutlineL7"/>
    <w:next w:val="Textoindependiente"/>
    <w:rsid w:val="00DA6385"/>
    <w:pPr>
      <w:numPr>
        <w:ilvl w:val="7"/>
      </w:numPr>
      <w:outlineLvl w:val="7"/>
    </w:pPr>
  </w:style>
  <w:style w:type="paragraph" w:customStyle="1" w:styleId="OutlineL9">
    <w:name w:val="Outline_L9"/>
    <w:basedOn w:val="OutlineL8"/>
    <w:next w:val="Textoindependiente"/>
    <w:rsid w:val="00DA6385"/>
    <w:pPr>
      <w:numPr>
        <w:ilvl w:val="8"/>
      </w:numPr>
      <w:outlineLvl w:val="8"/>
    </w:pPr>
  </w:style>
  <w:style w:type="paragraph" w:styleId="Textoindependiente2">
    <w:name w:val="Body Text 2"/>
    <w:basedOn w:val="Normal"/>
    <w:link w:val="Textoindependiente2Car"/>
    <w:uiPriority w:val="99"/>
    <w:unhideWhenUsed/>
    <w:rsid w:val="004946F9"/>
    <w:pPr>
      <w:spacing w:after="0" w:line="240" w:lineRule="auto"/>
      <w:jc w:val="both"/>
    </w:pPr>
  </w:style>
  <w:style w:type="character" w:customStyle="1" w:styleId="Textoindependiente2Car">
    <w:name w:val="Texto independiente 2 Car"/>
    <w:basedOn w:val="Fuentedeprrafopredeter"/>
    <w:link w:val="Textoindependiente2"/>
    <w:uiPriority w:val="99"/>
    <w:rsid w:val="004946F9"/>
    <w:rPr>
      <w:sz w:val="22"/>
      <w:szCs w:val="22"/>
      <w:lang w:eastAsia="en-US"/>
    </w:rPr>
  </w:style>
  <w:style w:type="paragraph" w:styleId="Sangra2detindependiente">
    <w:name w:val="Body Text Indent 2"/>
    <w:basedOn w:val="Normal"/>
    <w:link w:val="Sangra2detindependienteCar"/>
    <w:uiPriority w:val="99"/>
    <w:unhideWhenUsed/>
    <w:rsid w:val="008725F6"/>
    <w:pPr>
      <w:spacing w:after="0" w:line="240" w:lineRule="auto"/>
      <w:ind w:left="1418" w:hanging="284"/>
      <w:jc w:val="both"/>
    </w:pPr>
    <w:rPr>
      <w:i/>
      <w:lang w:val="x-none"/>
    </w:rPr>
  </w:style>
  <w:style w:type="character" w:customStyle="1" w:styleId="Sangra2detindependienteCar">
    <w:name w:val="Sangría 2 de t. independiente Car"/>
    <w:basedOn w:val="Fuentedeprrafopredeter"/>
    <w:link w:val="Sangra2detindependiente"/>
    <w:uiPriority w:val="99"/>
    <w:rsid w:val="008725F6"/>
    <w:rPr>
      <w:rFonts w:cs="Calibri"/>
      <w:i/>
      <w:sz w:val="22"/>
      <w:szCs w:val="22"/>
      <w:lang w:val="x-none" w:eastAsia="en-US"/>
    </w:rPr>
  </w:style>
  <w:style w:type="character" w:customStyle="1" w:styleId="Ttulo4Car">
    <w:name w:val="Título 4 Car"/>
    <w:basedOn w:val="Fuentedeprrafopredeter"/>
    <w:link w:val="Ttulo4"/>
    <w:uiPriority w:val="9"/>
    <w:rsid w:val="0013636C"/>
    <w:rPr>
      <w:b/>
      <w:sz w:val="36"/>
      <w:szCs w:val="22"/>
      <w:lang w:eastAsia="en-US"/>
    </w:rPr>
  </w:style>
  <w:style w:type="character" w:customStyle="1" w:styleId="Ttulo6Car">
    <w:name w:val="Título 6 Car"/>
    <w:basedOn w:val="Fuentedeprrafopredeter"/>
    <w:link w:val="Ttulo6"/>
    <w:uiPriority w:val="9"/>
    <w:rsid w:val="00B11E77"/>
    <w:rPr>
      <w:rFonts w:ascii="Arial" w:hAnsi="Arial" w:cs="Arial"/>
      <w:b/>
      <w:sz w:val="22"/>
      <w:szCs w:val="22"/>
      <w:lang w:val="es-MX" w:eastAsia="en-US"/>
    </w:rPr>
  </w:style>
  <w:style w:type="paragraph" w:customStyle="1" w:styleId="m-8055417395054993713msolistparagraph">
    <w:name w:val="m_-8055417395054993713msolistparagraph"/>
    <w:basedOn w:val="Normal"/>
    <w:rsid w:val="008E6975"/>
    <w:pPr>
      <w:spacing w:before="100" w:beforeAutospacing="1" w:after="100" w:afterAutospacing="1" w:line="240" w:lineRule="auto"/>
    </w:pPr>
    <w:rPr>
      <w:rFonts w:ascii="Times New Roman" w:eastAsia="Times New Roman" w:hAnsi="Times New Roman"/>
      <w:sz w:val="24"/>
      <w:szCs w:val="24"/>
      <w:lang w:eastAsia="es-SV"/>
    </w:rPr>
  </w:style>
  <w:style w:type="numbering" w:customStyle="1" w:styleId="Estilo7">
    <w:name w:val="Estilo7"/>
    <w:uiPriority w:val="99"/>
    <w:rsid w:val="00E30379"/>
  </w:style>
  <w:style w:type="character" w:styleId="Mencinsinresolver">
    <w:name w:val="Unresolved Mention"/>
    <w:basedOn w:val="Fuentedeprrafopredeter"/>
    <w:uiPriority w:val="99"/>
    <w:semiHidden/>
    <w:unhideWhenUsed/>
    <w:rsid w:val="00341AA5"/>
    <w:rPr>
      <w:color w:val="605E5C"/>
      <w:shd w:val="clear" w:color="auto" w:fill="E1DFDD"/>
    </w:rPr>
  </w:style>
  <w:style w:type="table" w:customStyle="1" w:styleId="Tablaconcuadrcula1">
    <w:name w:val="Tabla con cuadrícula1"/>
    <w:basedOn w:val="Tablanormal"/>
    <w:next w:val="Tablaconcuadrcula"/>
    <w:uiPriority w:val="39"/>
    <w:rsid w:val="00484BC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20" w:type="dxa"/>
        <w:right w:w="12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rPr>
      <w:color w:val="5F497A"/>
    </w:rPr>
    <w:tblPr>
      <w:tblStyleRowBandSize w:val="1"/>
      <w:tblStyleColBandSize w:val="1"/>
      <w:tblCellMar>
        <w:left w:w="108" w:type="dxa"/>
        <w:right w:w="108" w:type="dxa"/>
      </w:tblCellMar>
    </w:tblPr>
  </w:style>
  <w:style w:type="table" w:customStyle="1" w:styleId="a5">
    <w:basedOn w:val="TableNormal"/>
    <w:rPr>
      <w:color w:val="5F497A"/>
    </w:rPr>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70" w:type="dxa"/>
        <w:right w:w="70" w:type="dxa"/>
      </w:tblCellMar>
    </w:tblPr>
  </w:style>
  <w:style w:type="table" w:customStyle="1" w:styleId="ad">
    <w:basedOn w:val="TableNormal"/>
    <w:tblPr>
      <w:tblStyleRowBandSize w:val="1"/>
      <w:tblStyleColBandSize w:val="1"/>
    </w:tblPr>
  </w:style>
  <w:style w:type="table" w:customStyle="1" w:styleId="ae">
    <w:basedOn w:val="TableNormal"/>
    <w:rPr>
      <w:color w:val="5F497A"/>
    </w:rPr>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rPr>
      <w:color w:val="5F497A"/>
    </w:rPr>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dEDM21-01-18-SH-542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xxxxxx@gmail.co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kPdqgUiobQdIOf0h3TNvNvUEl6A==">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45</Pages>
  <Words>8415</Words>
  <Characters>46288</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CKP4</dc:creator>
  <cp:lastModifiedBy>DINAC</cp:lastModifiedBy>
  <cp:revision>3</cp:revision>
  <cp:lastPrinted>2023-03-10T23:31:00Z</cp:lastPrinted>
  <dcterms:created xsi:type="dcterms:W3CDTF">2023-03-13T19:19:00Z</dcterms:created>
  <dcterms:modified xsi:type="dcterms:W3CDTF">2023-03-13T19:34:00Z</dcterms:modified>
</cp:coreProperties>
</file>