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480E" w14:textId="269F508A" w:rsidR="00553622" w:rsidRPr="002E6561" w:rsidRDefault="00BB58C9" w:rsidP="0055362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="00553622" w:rsidRPr="002E6561">
        <w:rPr>
          <w:rFonts w:cs="Arial"/>
          <w:b/>
          <w:sz w:val="22"/>
          <w:szCs w:val="22"/>
        </w:rPr>
        <w:t>CO-1 Lista de Precios: Bienes fabricados en el País del Comprador</w:t>
      </w:r>
    </w:p>
    <w:p w14:paraId="614F2CE8" w14:textId="77777777" w:rsidR="00553622" w:rsidRPr="002E6561" w:rsidRDefault="00553622" w:rsidP="00553622">
      <w:pPr>
        <w:suppressAutoHyphens/>
        <w:rPr>
          <w:rFonts w:cs="Arial"/>
          <w:sz w:val="22"/>
          <w:szCs w:val="22"/>
        </w:rPr>
      </w:pPr>
      <w:r w:rsidRPr="002E6561">
        <w:rPr>
          <w:rFonts w:cs="Arial"/>
          <w:sz w:val="22"/>
          <w:szCs w:val="22"/>
        </w:rPr>
        <w:t>Fecha: _______________________________</w:t>
      </w:r>
    </w:p>
    <w:p w14:paraId="357AA8BB" w14:textId="77777777" w:rsidR="00553622" w:rsidRPr="002E6561" w:rsidRDefault="00553622" w:rsidP="00553622">
      <w:pPr>
        <w:suppressAutoHyphens/>
        <w:rPr>
          <w:rFonts w:cs="Arial"/>
          <w:sz w:val="22"/>
          <w:szCs w:val="22"/>
        </w:rPr>
      </w:pPr>
      <w:r w:rsidRPr="002E6561">
        <w:rPr>
          <w:rFonts w:cs="Arial"/>
          <w:sz w:val="22"/>
          <w:szCs w:val="22"/>
        </w:rPr>
        <w:t>No. de Licitación.</w:t>
      </w:r>
      <w:r w:rsidRPr="002E6561">
        <w:rPr>
          <w:rFonts w:cs="Arial"/>
          <w:sz w:val="22"/>
          <w:szCs w:val="22"/>
        </w:rPr>
        <w:sym w:font="Symbol" w:char="F0B0"/>
      </w:r>
      <w:r w:rsidRPr="002E6561">
        <w:rPr>
          <w:rFonts w:cs="Arial"/>
          <w:sz w:val="22"/>
          <w:szCs w:val="22"/>
        </w:rPr>
        <w:t>: LPI 0</w:t>
      </w:r>
      <w:r>
        <w:rPr>
          <w:rFonts w:cs="Arial"/>
          <w:sz w:val="22"/>
          <w:szCs w:val="22"/>
        </w:rPr>
        <w:t>0</w:t>
      </w:r>
      <w:r w:rsidRPr="002E6561">
        <w:rPr>
          <w:rFonts w:cs="Arial"/>
          <w:sz w:val="22"/>
          <w:szCs w:val="22"/>
        </w:rPr>
        <w:t>1/2025 BCIE-DINAC</w:t>
      </w:r>
      <w:r w:rsidRPr="00AA6F89">
        <w:rPr>
          <w:rFonts w:cs="Arial"/>
          <w:sz w:val="22"/>
          <w:szCs w:val="22"/>
        </w:rPr>
        <w:t xml:space="preserve"> SUMINISTRO E INSTALACIÓN DE SISTEMA INTEGRAL DE VIDEOVIGILANCIA PARA EL SISTEMA DE TRANSPORTE COLECTIVO DE EL SALVADOR</w:t>
      </w:r>
    </w:p>
    <w:p w14:paraId="3DA7EFB7" w14:textId="77777777" w:rsidR="00553622" w:rsidRPr="002E6561" w:rsidRDefault="00553622" w:rsidP="00553622">
      <w:pPr>
        <w:suppressAutoHyphens/>
        <w:rPr>
          <w:rFonts w:cs="Arial"/>
          <w:sz w:val="22"/>
          <w:szCs w:val="22"/>
        </w:rPr>
      </w:pPr>
      <w:r w:rsidRPr="002E6561">
        <w:rPr>
          <w:rFonts w:cs="Arial"/>
          <w:sz w:val="22"/>
          <w:szCs w:val="22"/>
        </w:rPr>
        <w:t>Alternativa No_________________________</w:t>
      </w:r>
    </w:p>
    <w:p w14:paraId="6EA41AE4" w14:textId="77777777" w:rsidR="00553622" w:rsidRPr="002E6561" w:rsidRDefault="00553622" w:rsidP="00553622">
      <w:pPr>
        <w:rPr>
          <w:rFonts w:cs="Arial"/>
          <w:sz w:val="22"/>
          <w:szCs w:val="22"/>
        </w:rPr>
      </w:pPr>
      <w:r w:rsidRPr="002E6561">
        <w:rPr>
          <w:rFonts w:cs="Arial"/>
          <w:sz w:val="22"/>
          <w:szCs w:val="22"/>
        </w:rPr>
        <w:t>Página n.</w:t>
      </w:r>
      <w:r w:rsidRPr="002E6561">
        <w:rPr>
          <w:rFonts w:cs="Arial"/>
          <w:sz w:val="22"/>
          <w:szCs w:val="22"/>
        </w:rPr>
        <w:sym w:font="Symbol" w:char="F0B0"/>
      </w:r>
      <w:r w:rsidRPr="002E6561">
        <w:rPr>
          <w:rFonts w:cs="Arial"/>
          <w:sz w:val="22"/>
          <w:szCs w:val="22"/>
        </w:rPr>
        <w:t xml:space="preserve"> ______ de ______</w:t>
      </w:r>
    </w:p>
    <w:p w14:paraId="28A88DBF" w14:textId="77777777" w:rsidR="00553622" w:rsidRPr="005F0AC7" w:rsidRDefault="00553622" w:rsidP="00553622">
      <w:pPr>
        <w:rPr>
          <w:rFonts w:ascii="Calibri" w:hAnsi="Calibri" w:cs="Calibri"/>
          <w:b/>
          <w:szCs w:val="24"/>
        </w:rPr>
      </w:pPr>
    </w:p>
    <w:p w14:paraId="6552A809" w14:textId="77777777" w:rsidR="00553622" w:rsidRDefault="00553622" w:rsidP="005536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</w:p>
    <w:tbl>
      <w:tblPr>
        <w:tblW w:w="144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032"/>
        <w:gridCol w:w="1187"/>
        <w:gridCol w:w="1153"/>
        <w:gridCol w:w="1208"/>
        <w:gridCol w:w="1302"/>
        <w:gridCol w:w="1688"/>
        <w:gridCol w:w="2027"/>
        <w:gridCol w:w="1275"/>
        <w:gridCol w:w="1095"/>
      </w:tblGrid>
      <w:tr w:rsidR="00553622" w:rsidRPr="00411165" w14:paraId="5FF09679" w14:textId="77777777" w:rsidTr="00411165">
        <w:trPr>
          <w:trHeight w:val="262"/>
        </w:trPr>
        <w:tc>
          <w:tcPr>
            <w:tcW w:w="1523" w:type="dxa"/>
            <w:shd w:val="clear" w:color="auto" w:fill="00B050"/>
          </w:tcPr>
          <w:p w14:paraId="2F053E55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2032" w:type="dxa"/>
            <w:shd w:val="clear" w:color="auto" w:fill="00B050"/>
          </w:tcPr>
          <w:p w14:paraId="77350D48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00B050"/>
          </w:tcPr>
          <w:p w14:paraId="494B6B28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00B050"/>
          </w:tcPr>
          <w:p w14:paraId="6D5ABBDD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4</w:t>
            </w:r>
          </w:p>
        </w:tc>
        <w:tc>
          <w:tcPr>
            <w:tcW w:w="1208" w:type="dxa"/>
            <w:shd w:val="clear" w:color="auto" w:fill="00B050"/>
          </w:tcPr>
          <w:p w14:paraId="4CE6016C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5</w:t>
            </w:r>
          </w:p>
        </w:tc>
        <w:tc>
          <w:tcPr>
            <w:tcW w:w="1302" w:type="dxa"/>
            <w:shd w:val="clear" w:color="auto" w:fill="00B050"/>
          </w:tcPr>
          <w:p w14:paraId="2ED17B0E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b/>
                <w:i/>
                <w:color w:val="FFFFFF"/>
                <w:sz w:val="18"/>
                <w:szCs w:val="18"/>
              </w:rPr>
              <w:t>6</w:t>
            </w:r>
          </w:p>
        </w:tc>
        <w:tc>
          <w:tcPr>
            <w:tcW w:w="1688" w:type="dxa"/>
            <w:shd w:val="clear" w:color="auto" w:fill="00B050"/>
          </w:tcPr>
          <w:p w14:paraId="356A945D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7</w:t>
            </w:r>
          </w:p>
        </w:tc>
        <w:tc>
          <w:tcPr>
            <w:tcW w:w="2027" w:type="dxa"/>
            <w:shd w:val="clear" w:color="auto" w:fill="00B050"/>
          </w:tcPr>
          <w:p w14:paraId="54CA8A2D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00B050"/>
          </w:tcPr>
          <w:p w14:paraId="7923CABE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9</w:t>
            </w:r>
          </w:p>
        </w:tc>
        <w:tc>
          <w:tcPr>
            <w:tcW w:w="1095" w:type="dxa"/>
            <w:shd w:val="clear" w:color="auto" w:fill="00B050"/>
          </w:tcPr>
          <w:p w14:paraId="6D25D887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10</w:t>
            </w:r>
          </w:p>
        </w:tc>
      </w:tr>
      <w:tr w:rsidR="00553622" w:rsidRPr="00411165" w14:paraId="3471169A" w14:textId="77777777" w:rsidTr="00411165">
        <w:trPr>
          <w:trHeight w:val="850"/>
        </w:trPr>
        <w:tc>
          <w:tcPr>
            <w:tcW w:w="1523" w:type="dxa"/>
            <w:shd w:val="clear" w:color="auto" w:fill="00B050"/>
          </w:tcPr>
          <w:p w14:paraId="2BC97B4C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No. de articulo</w:t>
            </w:r>
          </w:p>
          <w:p w14:paraId="6B8BD631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00B050"/>
          </w:tcPr>
          <w:p w14:paraId="6EA50FDB" w14:textId="77777777" w:rsidR="00553622" w:rsidRPr="00411165" w:rsidRDefault="00553622" w:rsidP="0004791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Descripción de los bienes  </w:t>
            </w:r>
          </w:p>
          <w:p w14:paraId="4D5E40B7" w14:textId="77777777" w:rsidR="00553622" w:rsidRPr="00411165" w:rsidRDefault="00553622" w:rsidP="00047914">
            <w:pPr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00B050"/>
          </w:tcPr>
          <w:p w14:paraId="33E58592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Fecha de entrega según definición de Incoterms</w:t>
            </w:r>
          </w:p>
          <w:p w14:paraId="07420AC2" w14:textId="77777777" w:rsidR="00553622" w:rsidRPr="00411165" w:rsidRDefault="00553622" w:rsidP="0004791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00B050"/>
          </w:tcPr>
          <w:p w14:paraId="0BA36A5B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Cantidad y unidad física</w:t>
            </w:r>
          </w:p>
          <w:p w14:paraId="1733C92D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00B050"/>
          </w:tcPr>
          <w:p w14:paraId="38B98BF4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i/>
                <w:color w:val="FFFFFF"/>
                <w:sz w:val="18"/>
                <w:szCs w:val="18"/>
              </w:rPr>
              <w:t xml:space="preserve">Precio unitario EXW de cada artículo </w:t>
            </w:r>
          </w:p>
          <w:p w14:paraId="413AE9DB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00B050"/>
          </w:tcPr>
          <w:p w14:paraId="0C2A44B6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b/>
                <w:i/>
                <w:color w:val="FFFFFF"/>
                <w:sz w:val="18"/>
                <w:szCs w:val="18"/>
              </w:rPr>
            </w:pPr>
          </w:p>
          <w:p w14:paraId="4C9ABEE7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i/>
                <w:color w:val="FFFFFF"/>
                <w:sz w:val="18"/>
                <w:szCs w:val="18"/>
              </w:rPr>
              <w:t>Precio total EXW por cada artículo</w:t>
            </w:r>
          </w:p>
          <w:p w14:paraId="679A7404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i/>
                <w:color w:val="FFFFFF"/>
                <w:sz w:val="18"/>
                <w:szCs w:val="18"/>
              </w:rPr>
              <w:t>(col. 4 X 5)</w:t>
            </w:r>
          </w:p>
        </w:tc>
        <w:tc>
          <w:tcPr>
            <w:tcW w:w="1688" w:type="dxa"/>
            <w:shd w:val="clear" w:color="auto" w:fill="00B050"/>
          </w:tcPr>
          <w:p w14:paraId="2B619DF6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Precio por artículo por concepto de transporte interno y otros servicios requeridos en el País del Comprador para enviar los Bienes al destino final </w:t>
            </w:r>
          </w:p>
        </w:tc>
        <w:tc>
          <w:tcPr>
            <w:tcW w:w="2027" w:type="dxa"/>
            <w:shd w:val="clear" w:color="auto" w:fill="00B050"/>
          </w:tcPr>
          <w:p w14:paraId="5AF5BE68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Costo de la mano de obra local, la materia prima y los componentes de origen en el País del Comprador</w:t>
            </w:r>
          </w:p>
          <w:p w14:paraId="20968608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(% de la col. 5)</w:t>
            </w:r>
          </w:p>
        </w:tc>
        <w:tc>
          <w:tcPr>
            <w:tcW w:w="1275" w:type="dxa"/>
            <w:shd w:val="clear" w:color="auto" w:fill="00B050"/>
          </w:tcPr>
          <w:p w14:paraId="49A0AA1C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Impuestos sobre la venta y otros pagaderos por artículo si el Contrato es adjudicado de acuerdo con la IAO 16.8 </w:t>
            </w:r>
            <w:proofErr w:type="gramStart"/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( a</w:t>
            </w:r>
            <w:proofErr w:type="gramEnd"/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) (</w:t>
            </w:r>
            <w:proofErr w:type="spellStart"/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ii</w:t>
            </w:r>
            <w:proofErr w:type="spellEnd"/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)</w:t>
            </w:r>
          </w:p>
        </w:tc>
        <w:tc>
          <w:tcPr>
            <w:tcW w:w="1095" w:type="dxa"/>
            <w:shd w:val="clear" w:color="auto" w:fill="00B050"/>
          </w:tcPr>
          <w:p w14:paraId="33AADFC5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  <w:p w14:paraId="3D575C1D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FFFFFF"/>
                <w:sz w:val="18"/>
                <w:szCs w:val="18"/>
              </w:rPr>
              <w:t>Precio Total por articulo</w:t>
            </w:r>
          </w:p>
          <w:p w14:paraId="5B758C51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  <w:r w:rsidRPr="00411165">
              <w:rPr>
                <w:rFonts w:ascii="Calibri" w:hAnsi="Calibri" w:cs="Calibri"/>
                <w:i/>
                <w:color w:val="FFFFFF"/>
                <w:sz w:val="18"/>
                <w:szCs w:val="18"/>
              </w:rPr>
              <w:t>(Col 6 + 7=)</w:t>
            </w:r>
          </w:p>
          <w:p w14:paraId="4794D9B7" w14:textId="77777777" w:rsidR="00553622" w:rsidRPr="00411165" w:rsidRDefault="00553622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</w:p>
        </w:tc>
      </w:tr>
      <w:tr w:rsidR="00553622" w:rsidRPr="00411165" w14:paraId="5CA87B25" w14:textId="77777777" w:rsidTr="00047914">
        <w:trPr>
          <w:trHeight w:val="251"/>
        </w:trPr>
        <w:tc>
          <w:tcPr>
            <w:tcW w:w="14490" w:type="dxa"/>
            <w:gridSpan w:val="10"/>
            <w:shd w:val="clear" w:color="auto" w:fill="C5E0B3"/>
          </w:tcPr>
          <w:p w14:paraId="717CD29B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cs="Arial"/>
                <w:bCs/>
                <w:sz w:val="18"/>
                <w:szCs w:val="18"/>
              </w:rPr>
              <w:t>LOTE 1: Suministro e Instalación de Cámaras de Videovigilancia, Unidades MDVR, Sistemas GPS y Botones de Pánico para Vehículos del Transporte Público Colectivo de Pasajeros de El Salvador</w:t>
            </w:r>
          </w:p>
        </w:tc>
      </w:tr>
      <w:tr w:rsidR="00553622" w:rsidRPr="00411165" w14:paraId="505F2E1D" w14:textId="77777777" w:rsidTr="00411165">
        <w:trPr>
          <w:trHeight w:val="251"/>
        </w:trPr>
        <w:tc>
          <w:tcPr>
            <w:tcW w:w="1523" w:type="dxa"/>
          </w:tcPr>
          <w:p w14:paraId="46891794" w14:textId="77777777" w:rsidR="00553622" w:rsidRPr="00411165" w:rsidRDefault="00553622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45A5A24" w14:textId="77777777" w:rsidR="00553622" w:rsidRPr="00411165" w:rsidRDefault="00553622" w:rsidP="00411165">
            <w:pPr>
              <w:jc w:val="both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iCs/>
                <w:sz w:val="18"/>
                <w:szCs w:val="18"/>
              </w:rPr>
              <w:t>Kit de instalación de sistema de videovigilancia en unidades de transporte colectivo, que incluye:</w:t>
            </w:r>
          </w:p>
          <w:p w14:paraId="6940D498" w14:textId="77777777" w:rsidR="00553622" w:rsidRPr="00411165" w:rsidRDefault="00553622" w:rsidP="00411165">
            <w:pPr>
              <w:numPr>
                <w:ilvl w:val="0"/>
                <w:numId w:val="11"/>
              </w:numPr>
              <w:ind w:left="277" w:hanging="302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411165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4 cámaras de videovigilancia para unidades del transporte colectivo conectadas a MDVR.</w:t>
            </w:r>
          </w:p>
          <w:p w14:paraId="7728A9ED" w14:textId="77777777" w:rsidR="00553622" w:rsidRPr="00411165" w:rsidRDefault="00553622" w:rsidP="00411165">
            <w:pPr>
              <w:numPr>
                <w:ilvl w:val="0"/>
                <w:numId w:val="11"/>
              </w:numPr>
              <w:ind w:left="317" w:hanging="283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411165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1 videograbador digital móvil (MDVR) para autobuses / microbuses</w:t>
            </w:r>
          </w:p>
          <w:p w14:paraId="6E0BD9B6" w14:textId="77777777" w:rsidR="00553622" w:rsidRPr="00411165" w:rsidRDefault="00553622" w:rsidP="00411165">
            <w:pPr>
              <w:numPr>
                <w:ilvl w:val="0"/>
                <w:numId w:val="11"/>
              </w:numPr>
              <w:ind w:left="317" w:hanging="283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411165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 xml:space="preserve">1 GPS interno o conectado a MDVR. </w:t>
            </w:r>
          </w:p>
          <w:p w14:paraId="57AC1B9E" w14:textId="77777777" w:rsidR="00553622" w:rsidRPr="00411165" w:rsidRDefault="00553622" w:rsidP="00411165">
            <w:pPr>
              <w:numPr>
                <w:ilvl w:val="0"/>
                <w:numId w:val="11"/>
              </w:numPr>
              <w:ind w:left="317" w:hanging="283"/>
              <w:jc w:val="both"/>
              <w:rPr>
                <w:rFonts w:ascii="Calibri" w:eastAsia="Museo Sans 300" w:hAnsi="Calibri" w:cs="Calibri"/>
                <w:bCs/>
                <w:iCs/>
                <w:color w:val="000000"/>
                <w:sz w:val="18"/>
                <w:szCs w:val="18"/>
              </w:rPr>
            </w:pPr>
            <w:r w:rsidRPr="00411165">
              <w:rPr>
                <w:rFonts w:ascii="Calibri" w:eastAsia="Museo Sans 300" w:hAnsi="Calibri" w:cs="Calibri"/>
                <w:bCs/>
                <w:iCs/>
                <w:color w:val="000000"/>
                <w:sz w:val="18"/>
                <w:szCs w:val="18"/>
              </w:rPr>
              <w:lastRenderedPageBreak/>
              <w:t>1 sistema de botón de pánico interno o conectado a MDVR.</w:t>
            </w:r>
          </w:p>
          <w:p w14:paraId="00AC6A06" w14:textId="77777777" w:rsidR="00553622" w:rsidRPr="00411165" w:rsidRDefault="00553622" w:rsidP="00411165">
            <w:pPr>
              <w:numPr>
                <w:ilvl w:val="0"/>
                <w:numId w:val="11"/>
              </w:numPr>
              <w:ind w:left="317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3 </w:t>
            </w:r>
            <w:r w:rsidRPr="00411165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interruptores tipo botón para sistema de botón de pánico.</w:t>
            </w:r>
          </w:p>
        </w:tc>
        <w:tc>
          <w:tcPr>
            <w:tcW w:w="1187" w:type="dxa"/>
          </w:tcPr>
          <w:p w14:paraId="716C11B0" w14:textId="77777777" w:rsidR="00553622" w:rsidRPr="00411165" w:rsidRDefault="00553622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59EF7EE7" w14:textId="77777777" w:rsidR="00553622" w:rsidRPr="00411165" w:rsidRDefault="00553622" w:rsidP="00BB58C9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165">
              <w:rPr>
                <w:rFonts w:ascii="Calibri" w:hAnsi="Calibri" w:cs="Calibri"/>
                <w:b/>
                <w:sz w:val="18"/>
                <w:szCs w:val="18"/>
              </w:rPr>
              <w:t>10,000</w:t>
            </w:r>
          </w:p>
        </w:tc>
        <w:tc>
          <w:tcPr>
            <w:tcW w:w="1208" w:type="dxa"/>
          </w:tcPr>
          <w:p w14:paraId="53E453EF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14:paraId="7974E6DD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8" w:type="dxa"/>
          </w:tcPr>
          <w:p w14:paraId="14C9B3D5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27" w:type="dxa"/>
          </w:tcPr>
          <w:p w14:paraId="1904BC7C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BFAD2C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5" w:type="dxa"/>
          </w:tcPr>
          <w:p w14:paraId="05635FCF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53622" w:rsidRPr="00411165" w14:paraId="772FAB06" w14:textId="77777777" w:rsidTr="00411165">
        <w:trPr>
          <w:trHeight w:val="251"/>
        </w:trPr>
        <w:tc>
          <w:tcPr>
            <w:tcW w:w="1523" w:type="dxa"/>
          </w:tcPr>
          <w:p w14:paraId="6E78E4ED" w14:textId="77777777" w:rsidR="00553622" w:rsidRPr="00411165" w:rsidRDefault="00553622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</w:tcPr>
          <w:p w14:paraId="2EF3427F" w14:textId="77777777" w:rsidR="00553622" w:rsidRPr="00411165" w:rsidRDefault="00553622" w:rsidP="00411165">
            <w:pPr>
              <w:pStyle w:val="i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Aplicación móvil para usuarios (PLANIFICACIÓN DE VIAJES)</w:t>
            </w:r>
          </w:p>
        </w:tc>
        <w:tc>
          <w:tcPr>
            <w:tcW w:w="1187" w:type="dxa"/>
          </w:tcPr>
          <w:p w14:paraId="454AD947" w14:textId="77777777" w:rsidR="00553622" w:rsidRPr="00411165" w:rsidRDefault="00553622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637E5C25" w14:textId="77777777" w:rsidR="00553622" w:rsidRPr="00411165" w:rsidRDefault="00553622" w:rsidP="00BB58C9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165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208" w:type="dxa"/>
          </w:tcPr>
          <w:p w14:paraId="01A1F21A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14:paraId="3CD1902F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8" w:type="dxa"/>
          </w:tcPr>
          <w:p w14:paraId="4E953284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27" w:type="dxa"/>
          </w:tcPr>
          <w:p w14:paraId="4CBFD648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8C6A4F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5" w:type="dxa"/>
          </w:tcPr>
          <w:p w14:paraId="03D756F5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53622" w:rsidRPr="00411165" w14:paraId="645F4FF6" w14:textId="77777777" w:rsidTr="00411165">
        <w:trPr>
          <w:trHeight w:val="262"/>
        </w:trPr>
        <w:tc>
          <w:tcPr>
            <w:tcW w:w="1523" w:type="dxa"/>
          </w:tcPr>
          <w:p w14:paraId="7AC103F5" w14:textId="77777777" w:rsidR="00553622" w:rsidRPr="00411165" w:rsidRDefault="00553622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</w:tcPr>
          <w:p w14:paraId="59C1B4BB" w14:textId="77777777" w:rsidR="00553622" w:rsidRPr="00411165" w:rsidRDefault="00553622" w:rsidP="00411165">
            <w:pPr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Aplicación móvil para inspectoría</w:t>
            </w:r>
          </w:p>
        </w:tc>
        <w:tc>
          <w:tcPr>
            <w:tcW w:w="1187" w:type="dxa"/>
          </w:tcPr>
          <w:p w14:paraId="773F44F8" w14:textId="77777777" w:rsidR="00553622" w:rsidRPr="00411165" w:rsidRDefault="00553622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5145D288" w14:textId="77777777" w:rsidR="00553622" w:rsidRPr="00411165" w:rsidRDefault="00553622" w:rsidP="00BB58C9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165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208" w:type="dxa"/>
          </w:tcPr>
          <w:p w14:paraId="7EAA8FBB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14:paraId="70590173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8" w:type="dxa"/>
          </w:tcPr>
          <w:p w14:paraId="2199972F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27" w:type="dxa"/>
          </w:tcPr>
          <w:p w14:paraId="1C49AA09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0CEB71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5" w:type="dxa"/>
          </w:tcPr>
          <w:p w14:paraId="77B13586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53622" w:rsidRPr="00411165" w14:paraId="0330704E" w14:textId="77777777" w:rsidTr="00411165">
        <w:trPr>
          <w:trHeight w:val="4956"/>
        </w:trPr>
        <w:tc>
          <w:tcPr>
            <w:tcW w:w="1523" w:type="dxa"/>
          </w:tcPr>
          <w:p w14:paraId="378B7AFE" w14:textId="77777777" w:rsidR="00553622" w:rsidRPr="00411165" w:rsidRDefault="00553622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</w:tcPr>
          <w:p w14:paraId="7CFA27F4" w14:textId="77777777" w:rsidR="00553622" w:rsidRPr="00411165" w:rsidRDefault="00553622" w:rsidP="004111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 xml:space="preserve">Centro de monitoreo Hardware: </w:t>
            </w:r>
          </w:p>
          <w:p w14:paraId="3A860251" w14:textId="77777777" w:rsid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Sistema de 12 cámaras de CCT como mínimo de seguridad en edificio de recolección de información (MOPT)</w:t>
            </w:r>
          </w:p>
          <w:p w14:paraId="79ADB5AA" w14:textId="77777777" w:rsid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 xml:space="preserve">Sistema de control de accesos en 10 puertas del edificio en edificio de recolección de información (MOPT) como </w:t>
            </w:r>
            <w:proofErr w:type="spellStart"/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minimo</w:t>
            </w:r>
            <w:proofErr w:type="spellEnd"/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187F345A" w14:textId="77777777" w:rsid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Planta eléctrica de emergencia.</w:t>
            </w:r>
          </w:p>
          <w:p w14:paraId="7691A0A9" w14:textId="77777777" w:rsid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Servidores para interconectar equipos dentro del centro de monitoreo.</w:t>
            </w:r>
          </w:p>
          <w:p w14:paraId="760059DD" w14:textId="77777777" w:rsid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Sistema UPS</w:t>
            </w:r>
          </w:p>
          <w:p w14:paraId="173CFD58" w14:textId="77777777" w:rsid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Cableado Estructurado con sus respectivos canalizadores</w:t>
            </w:r>
          </w:p>
          <w:p w14:paraId="27ECE5EF" w14:textId="77777777" w:rsid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Red Inalámbrica.</w:t>
            </w:r>
          </w:p>
          <w:p w14:paraId="3CDBE30C" w14:textId="77777777" w:rsid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Red de Telefonía IP</w:t>
            </w:r>
          </w:p>
          <w:p w14:paraId="7896ACB2" w14:textId="77777777" w:rsid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50 computadoras para estaciones de trabajo</w:t>
            </w:r>
          </w:p>
          <w:p w14:paraId="30D21D2F" w14:textId="77777777" w:rsid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100 monitores para computadoras de estaciones de trabajo.</w:t>
            </w:r>
          </w:p>
          <w:p w14:paraId="6E31ABFC" w14:textId="2F0D6B17" w:rsidR="00553622" w:rsidRP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Mobiliario para estaciones de trabajo</w:t>
            </w:r>
          </w:p>
          <w:p w14:paraId="029FD544" w14:textId="77777777" w:rsidR="00553622" w:rsidRP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SOFTWARE:</w:t>
            </w:r>
          </w:p>
          <w:p w14:paraId="61C1766C" w14:textId="77777777" w:rsid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plataforma para el monitoreo de las unidades de transporte colectivo en la nube, ya sea AWS o Google Cloud.</w:t>
            </w:r>
          </w:p>
          <w:p w14:paraId="5385C12D" w14:textId="03CCC580" w:rsidR="00553622" w:rsidRPr="00411165" w:rsidRDefault="00553622" w:rsidP="00411165">
            <w:pPr>
              <w:numPr>
                <w:ilvl w:val="0"/>
                <w:numId w:val="10"/>
              </w:numPr>
              <w:ind w:left="3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Sistema operativo y ofimática para computadoras de estaciones de trabajo.</w:t>
            </w:r>
          </w:p>
        </w:tc>
        <w:tc>
          <w:tcPr>
            <w:tcW w:w="1187" w:type="dxa"/>
          </w:tcPr>
          <w:p w14:paraId="4D50C5BF" w14:textId="77777777" w:rsidR="00553622" w:rsidRPr="00411165" w:rsidRDefault="00553622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2EBF0788" w14:textId="77777777" w:rsidR="00553622" w:rsidRPr="00411165" w:rsidRDefault="00553622" w:rsidP="00BB58C9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165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208" w:type="dxa"/>
          </w:tcPr>
          <w:p w14:paraId="7190A965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14:paraId="55BF8259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8" w:type="dxa"/>
          </w:tcPr>
          <w:p w14:paraId="2EF87782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27" w:type="dxa"/>
          </w:tcPr>
          <w:p w14:paraId="0D0D94A4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0C05F5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5" w:type="dxa"/>
          </w:tcPr>
          <w:p w14:paraId="314D728E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53622" w:rsidRPr="00411165" w14:paraId="65A2C209" w14:textId="77777777" w:rsidTr="00047914">
        <w:trPr>
          <w:trHeight w:val="262"/>
        </w:trPr>
        <w:tc>
          <w:tcPr>
            <w:tcW w:w="14490" w:type="dxa"/>
            <w:gridSpan w:val="10"/>
            <w:shd w:val="clear" w:color="auto" w:fill="C5E0B3"/>
          </w:tcPr>
          <w:p w14:paraId="74511515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cs="Arial"/>
                <w:sz w:val="18"/>
                <w:szCs w:val="18"/>
              </w:rPr>
              <w:t>LOTE 2: Suministro e Instalación de Cámaras de Videovigilancia, Unidades MDVR y Botones de Pánico para Paradas de Buses/Microbuses del Transporte Público Colectivo de Pasajeros de El Salvador</w:t>
            </w:r>
          </w:p>
        </w:tc>
      </w:tr>
      <w:tr w:rsidR="00553622" w:rsidRPr="00411165" w14:paraId="4F313800" w14:textId="77777777" w:rsidTr="00411165">
        <w:trPr>
          <w:trHeight w:val="262"/>
        </w:trPr>
        <w:tc>
          <w:tcPr>
            <w:tcW w:w="1523" w:type="dxa"/>
          </w:tcPr>
          <w:p w14:paraId="2FFACA55" w14:textId="77777777" w:rsidR="00553622" w:rsidRPr="00411165" w:rsidRDefault="00553622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</w:tcPr>
          <w:p w14:paraId="4330EA68" w14:textId="77777777" w:rsidR="00553622" w:rsidRPr="00411165" w:rsidRDefault="00553622" w:rsidP="00411165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Kit de instalación de sistema de videovigilancia en Paradas.</w:t>
            </w:r>
          </w:p>
          <w:p w14:paraId="69E0D460" w14:textId="5921B496" w:rsidR="00411165" w:rsidRPr="00411165" w:rsidRDefault="00553622" w:rsidP="00411165">
            <w:pPr>
              <w:numPr>
                <w:ilvl w:val="0"/>
                <w:numId w:val="12"/>
              </w:numPr>
              <w:ind w:left="277" w:hanging="302"/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 xml:space="preserve">2 cámaras de videovigilancia, </w:t>
            </w:r>
            <w:r w:rsidRPr="001B6B8E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conectada a</w:t>
            </w:r>
            <w:r w:rsidR="001B6B8E" w:rsidRPr="001B6B8E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 xml:space="preserve"> </w:t>
            </w:r>
            <w:r w:rsidR="00411165" w:rsidRPr="001B6B8E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Video Grabador</w:t>
            </w:r>
            <w:r w:rsidR="00411165" w:rsidRPr="00411165">
              <w:rPr>
                <w:rFonts w:ascii="Calibri" w:hAnsi="Calibri" w:cs="Calibri"/>
                <w:bCs/>
                <w:strike/>
                <w:sz w:val="18"/>
                <w:szCs w:val="18"/>
                <w:lang w:val="es-ES"/>
              </w:rPr>
              <w:t xml:space="preserve"> </w:t>
            </w:r>
          </w:p>
          <w:p w14:paraId="1C8E4BBD" w14:textId="7D19B328" w:rsidR="00411165" w:rsidRPr="001B6B8E" w:rsidRDefault="00411165" w:rsidP="00411165">
            <w:pPr>
              <w:numPr>
                <w:ilvl w:val="0"/>
                <w:numId w:val="12"/>
              </w:numPr>
              <w:ind w:left="277" w:hanging="302"/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1B6B8E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lastRenderedPageBreak/>
              <w:t>1 videograbador digital (MDVR, DVR u OTRO Compatible) protegido con caja metálica, incluye conectividad celular</w:t>
            </w:r>
            <w:r w:rsidRPr="001B6B8E">
              <w:rPr>
                <w:rFonts w:ascii="Museo Sans 300" w:eastAsia="Arial" w:hAnsi="Museo Sans 300" w:cs="Arial"/>
                <w:color w:val="000000"/>
                <w:sz w:val="18"/>
                <w:szCs w:val="18"/>
              </w:rPr>
              <w:t>.</w:t>
            </w:r>
          </w:p>
          <w:p w14:paraId="32B261CA" w14:textId="61A0EE68" w:rsidR="00411165" w:rsidRPr="001B6B8E" w:rsidRDefault="00411165" w:rsidP="00411165">
            <w:pPr>
              <w:numPr>
                <w:ilvl w:val="0"/>
                <w:numId w:val="12"/>
              </w:numPr>
              <w:ind w:left="277" w:hanging="302"/>
              <w:jc w:val="both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es-ES"/>
              </w:rPr>
            </w:pPr>
            <w:r w:rsidRPr="001B6B8E">
              <w:rPr>
                <w:rFonts w:ascii="Calibri" w:hAnsi="Calibri" w:cs="Calibri"/>
                <w:sz w:val="18"/>
                <w:szCs w:val="18"/>
                <w:lang w:val="es-ES"/>
              </w:rPr>
              <w:t>1 sistema de botón de pánico interno o conectado a</w:t>
            </w:r>
            <w:r w:rsidR="001B6B8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</w:t>
            </w:r>
            <w:r w:rsidRPr="001B6B8E">
              <w:rPr>
                <w:rFonts w:ascii="Calibri" w:hAnsi="Calibri" w:cs="Calibri"/>
                <w:sz w:val="18"/>
                <w:szCs w:val="18"/>
                <w:lang w:val="es-ES"/>
              </w:rPr>
              <w:t>Video Grabador</w:t>
            </w:r>
            <w:r w:rsidRPr="001B6B8E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es-ES"/>
              </w:rPr>
              <w:t>.</w:t>
            </w:r>
          </w:p>
          <w:p w14:paraId="085003B3" w14:textId="77777777" w:rsidR="00411165" w:rsidRPr="00411165" w:rsidRDefault="00553622" w:rsidP="00411165">
            <w:pPr>
              <w:numPr>
                <w:ilvl w:val="0"/>
                <w:numId w:val="12"/>
              </w:numPr>
              <w:ind w:left="277" w:hanging="302"/>
              <w:jc w:val="both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es-ES"/>
              </w:rPr>
            </w:pPr>
            <w:r w:rsidRPr="00411165">
              <w:rPr>
                <w:rFonts w:ascii="Calibri" w:eastAsia="Museo Sans 300" w:hAnsi="Calibri" w:cs="Calibri"/>
                <w:bCs/>
                <w:color w:val="000000"/>
                <w:sz w:val="18"/>
                <w:szCs w:val="18"/>
              </w:rPr>
              <w:t>1</w:t>
            </w: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411165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interruptor tipo botón para sistema de botón de pánico.</w:t>
            </w:r>
          </w:p>
          <w:p w14:paraId="122A0078" w14:textId="0F353C1E" w:rsidR="00411165" w:rsidRPr="00411165" w:rsidRDefault="00411165" w:rsidP="00411165">
            <w:pPr>
              <w:numPr>
                <w:ilvl w:val="0"/>
                <w:numId w:val="12"/>
              </w:numPr>
              <w:ind w:left="277" w:hanging="302"/>
              <w:jc w:val="both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es-ES"/>
              </w:rPr>
            </w:pPr>
            <w:r w:rsidRPr="00411165">
              <w:rPr>
                <w:rFonts w:ascii="Calibri" w:hAnsi="Calibri" w:cs="Calibri"/>
                <w:sz w:val="18"/>
                <w:szCs w:val="18"/>
              </w:rPr>
              <w:t>Torreta de emergencia</w:t>
            </w:r>
          </w:p>
        </w:tc>
        <w:tc>
          <w:tcPr>
            <w:tcW w:w="1187" w:type="dxa"/>
          </w:tcPr>
          <w:p w14:paraId="7060B570" w14:textId="77777777" w:rsidR="00553622" w:rsidRPr="00411165" w:rsidRDefault="00553622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14:paraId="491D6C38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08" w:type="dxa"/>
          </w:tcPr>
          <w:p w14:paraId="08CD74CB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14:paraId="4D06380F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8" w:type="dxa"/>
          </w:tcPr>
          <w:p w14:paraId="02A166A7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27" w:type="dxa"/>
          </w:tcPr>
          <w:p w14:paraId="04EBC7EC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616580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5" w:type="dxa"/>
          </w:tcPr>
          <w:p w14:paraId="077FDC40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53622" w:rsidRPr="00411165" w14:paraId="723570DF" w14:textId="77777777" w:rsidTr="00411165">
        <w:trPr>
          <w:trHeight w:val="262"/>
        </w:trPr>
        <w:tc>
          <w:tcPr>
            <w:tcW w:w="1523" w:type="dxa"/>
          </w:tcPr>
          <w:p w14:paraId="2E3E2D0C" w14:textId="77777777" w:rsidR="00553622" w:rsidRPr="00411165" w:rsidRDefault="00553622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</w:tcPr>
          <w:p w14:paraId="2252DF0E" w14:textId="77777777" w:rsidR="00553622" w:rsidRPr="00411165" w:rsidRDefault="00553622" w:rsidP="004111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Poste para instalación de kit de videovigilancia para paradas, incluye:</w:t>
            </w:r>
          </w:p>
          <w:p w14:paraId="6043F0AE" w14:textId="77777777" w:rsidR="00553622" w:rsidRPr="00411165" w:rsidRDefault="00553622" w:rsidP="00411165">
            <w:pPr>
              <w:numPr>
                <w:ilvl w:val="0"/>
                <w:numId w:val="13"/>
              </w:numPr>
              <w:ind w:left="448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Instalación</w:t>
            </w:r>
          </w:p>
          <w:p w14:paraId="1F994EEB" w14:textId="77777777" w:rsidR="00411165" w:rsidRPr="001B6B8E" w:rsidRDefault="00553622" w:rsidP="00411165">
            <w:pPr>
              <w:numPr>
                <w:ilvl w:val="0"/>
                <w:numId w:val="13"/>
              </w:numPr>
              <w:ind w:left="448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 xml:space="preserve">Caja de protección </w:t>
            </w:r>
            <w:r w:rsidRPr="001B6B8E">
              <w:rPr>
                <w:rFonts w:ascii="Calibri" w:hAnsi="Calibri" w:cs="Calibri"/>
                <w:bCs/>
                <w:sz w:val="18"/>
                <w:szCs w:val="18"/>
              </w:rPr>
              <w:t>para equipo MDVR</w:t>
            </w:r>
          </w:p>
          <w:p w14:paraId="0D52A89D" w14:textId="310ECB48" w:rsidR="00553622" w:rsidRPr="001B6B8E" w:rsidRDefault="00553622" w:rsidP="00411165">
            <w:pPr>
              <w:numPr>
                <w:ilvl w:val="0"/>
                <w:numId w:val="13"/>
              </w:numPr>
              <w:ind w:left="448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B6B8E">
              <w:rPr>
                <w:rFonts w:ascii="Calibri" w:hAnsi="Calibri" w:cs="Calibri"/>
                <w:bCs/>
                <w:sz w:val="18"/>
                <w:szCs w:val="18"/>
              </w:rPr>
              <w:t>Instalación eléctrica</w:t>
            </w:r>
            <w:r w:rsidR="00BB58C9" w:rsidRPr="001B6B8E">
              <w:rPr>
                <w:rFonts w:ascii="Calibri" w:hAnsi="Calibri" w:cs="Calibri"/>
                <w:bCs/>
                <w:sz w:val="18"/>
                <w:szCs w:val="18"/>
              </w:rPr>
              <w:t xml:space="preserve"> o energía solar.</w:t>
            </w:r>
          </w:p>
          <w:p w14:paraId="371B4309" w14:textId="77777777" w:rsidR="00553622" w:rsidRPr="00411165" w:rsidRDefault="00553622" w:rsidP="00411165">
            <w:pPr>
              <w:numPr>
                <w:ilvl w:val="0"/>
                <w:numId w:val="13"/>
              </w:numPr>
              <w:ind w:left="44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6B8E">
              <w:rPr>
                <w:rFonts w:ascii="Calibri" w:hAnsi="Calibri" w:cs="Calibri"/>
                <w:bCs/>
                <w:sz w:val="18"/>
                <w:szCs w:val="18"/>
              </w:rPr>
              <w:t>Conexión</w:t>
            </w:r>
            <w:r w:rsidRPr="00411165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187" w:type="dxa"/>
          </w:tcPr>
          <w:p w14:paraId="2BE78C5C" w14:textId="77777777" w:rsidR="00553622" w:rsidRPr="00411165" w:rsidRDefault="00553622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14:paraId="6D0061F6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08" w:type="dxa"/>
          </w:tcPr>
          <w:p w14:paraId="42BB1194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14:paraId="1D9E344F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8" w:type="dxa"/>
          </w:tcPr>
          <w:p w14:paraId="5949707F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27" w:type="dxa"/>
          </w:tcPr>
          <w:p w14:paraId="716DA202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ED19D2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5" w:type="dxa"/>
          </w:tcPr>
          <w:p w14:paraId="440440C4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53622" w:rsidRPr="00411165" w14:paraId="197F617B" w14:textId="77777777" w:rsidTr="00411165">
        <w:trPr>
          <w:trHeight w:val="251"/>
        </w:trPr>
        <w:tc>
          <w:tcPr>
            <w:tcW w:w="3555" w:type="dxa"/>
            <w:gridSpan w:val="2"/>
          </w:tcPr>
          <w:p w14:paraId="07381AC5" w14:textId="77777777" w:rsidR="00553622" w:rsidRPr="00411165" w:rsidRDefault="00553622" w:rsidP="00047914">
            <w:pPr>
              <w:pStyle w:val="Subttul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111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Precio total Oferta</w:t>
            </w:r>
          </w:p>
        </w:tc>
        <w:tc>
          <w:tcPr>
            <w:tcW w:w="1187" w:type="dxa"/>
          </w:tcPr>
          <w:p w14:paraId="0E679F82" w14:textId="77777777" w:rsidR="00553622" w:rsidRPr="00411165" w:rsidRDefault="00553622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14:paraId="385EEA96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08" w:type="dxa"/>
          </w:tcPr>
          <w:p w14:paraId="2C5A445A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14:paraId="1DFCEB97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8" w:type="dxa"/>
          </w:tcPr>
          <w:p w14:paraId="0AE6D0DB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27" w:type="dxa"/>
          </w:tcPr>
          <w:p w14:paraId="53E72298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271488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5" w:type="dxa"/>
          </w:tcPr>
          <w:p w14:paraId="274B9427" w14:textId="77777777" w:rsidR="00553622" w:rsidRPr="00411165" w:rsidRDefault="00553622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6CB5FD5" w14:textId="77777777" w:rsidR="00553622" w:rsidRDefault="00553622" w:rsidP="005536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</w:p>
    <w:p w14:paraId="03285868" w14:textId="77777777" w:rsidR="00553622" w:rsidRDefault="00553622" w:rsidP="005536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</w:p>
    <w:p w14:paraId="3DD44215" w14:textId="77777777" w:rsidR="00553622" w:rsidRPr="005F0AC7" w:rsidRDefault="00553622" w:rsidP="005536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</w:p>
    <w:p w14:paraId="12F7F13B" w14:textId="77777777" w:rsidR="00553622" w:rsidRPr="00500198" w:rsidRDefault="00553622" w:rsidP="005536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i/>
          <w:sz w:val="22"/>
          <w:szCs w:val="22"/>
        </w:rPr>
      </w:pPr>
      <w:r w:rsidRPr="00500198">
        <w:rPr>
          <w:rFonts w:cs="Arial"/>
          <w:sz w:val="22"/>
          <w:szCs w:val="22"/>
        </w:rPr>
        <w:t xml:space="preserve">Nombre del Oferente: </w:t>
      </w:r>
      <w:r w:rsidRPr="00500198">
        <w:rPr>
          <w:rFonts w:cs="Arial"/>
          <w:i/>
          <w:sz w:val="22"/>
          <w:szCs w:val="22"/>
        </w:rPr>
        <w:t>(indique el nombre completo del Oferente</w:t>
      </w:r>
      <w:r w:rsidRPr="00500198">
        <w:rPr>
          <w:rFonts w:cs="Arial"/>
          <w:sz w:val="22"/>
          <w:szCs w:val="22"/>
        </w:rPr>
        <w:t>) Firma del Oferente: (</w:t>
      </w:r>
      <w:r w:rsidRPr="00500198">
        <w:rPr>
          <w:rFonts w:cs="Arial"/>
          <w:i/>
          <w:sz w:val="22"/>
          <w:szCs w:val="22"/>
        </w:rPr>
        <w:t>firma de la persona que firma la oferta)</w:t>
      </w:r>
      <w:r w:rsidRPr="00500198">
        <w:rPr>
          <w:rFonts w:cs="Arial"/>
          <w:sz w:val="22"/>
          <w:szCs w:val="22"/>
        </w:rPr>
        <w:t xml:space="preserve"> Fecha: (</w:t>
      </w:r>
      <w:r w:rsidRPr="00500198">
        <w:rPr>
          <w:rFonts w:cs="Arial"/>
          <w:i/>
          <w:sz w:val="22"/>
          <w:szCs w:val="22"/>
        </w:rPr>
        <w:t>indique la fecha).</w:t>
      </w:r>
    </w:p>
    <w:p w14:paraId="4CEE277E" w14:textId="77777777" w:rsidR="00553622" w:rsidRPr="002E6561" w:rsidRDefault="00553622" w:rsidP="00553622">
      <w:pPr>
        <w:rPr>
          <w:b/>
          <w:bCs/>
        </w:rPr>
      </w:pPr>
    </w:p>
    <w:p w14:paraId="00C14159" w14:textId="77777777" w:rsidR="00C46B6B" w:rsidRDefault="00C46B6B"/>
    <w:sectPr w:rsidR="00C46B6B" w:rsidSect="00553622">
      <w:headerReference w:type="default" r:id="rId7"/>
      <w:footerReference w:type="even" r:id="rId8"/>
      <w:footerReference w:type="default" r:id="rId9"/>
      <w:footerReference w:type="firs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36C0" w14:textId="77777777" w:rsidR="00213380" w:rsidRDefault="00213380">
      <w:r>
        <w:separator/>
      </w:r>
    </w:p>
  </w:endnote>
  <w:endnote w:type="continuationSeparator" w:id="0">
    <w:p w14:paraId="034ED069" w14:textId="77777777" w:rsidR="00213380" w:rsidRDefault="0021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BC1" w14:textId="77777777" w:rsidR="00EA68C8" w:rsidRPr="002E6561" w:rsidRDefault="00EA68C8" w:rsidP="00820011">
    <w:pPr>
      <w:pStyle w:val="Piedepgina"/>
      <w:jc w:val="center"/>
    </w:pPr>
    <w:fldSimple w:instr=" DOCPROPERTY bjFooterEvenPageDocProperty \* MERGEFORMAT " w:fldLock="1">
      <w:r w:rsidRPr="002E6561">
        <w:rPr>
          <w:rFonts w:cs="Arial"/>
          <w:color w:val="548235"/>
        </w:rPr>
        <w:t>PÚBLICO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4822" w14:textId="7B3B97EE" w:rsidR="00EA68C8" w:rsidRPr="00F75408" w:rsidRDefault="00553622" w:rsidP="00F75408">
    <w:pPr>
      <w:pStyle w:val="FooterOdd"/>
      <w:spacing w:after="0" w:line="240" w:lineRule="auto"/>
      <w:jc w:val="left"/>
      <w:rPr>
        <w:sz w:val="18"/>
        <w:szCs w:val="18"/>
        <w:lang w:val="es-S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4C98CF" wp14:editId="4FC2B23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65607002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8EFE17" w14:textId="77777777" w:rsidR="00EA68C8" w:rsidRPr="002E6561" w:rsidRDefault="00000000" w:rsidP="000E69A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2E6561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PÚBLICO: UNA VEZ APROBADO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C98C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0;width:612pt;height:36.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" o:allowincell="f" filled="f" stroked="f" strokeweight=".5pt">
              <v:textbox inset=",0,,0">
                <w:txbxContent>
                  <w:p w14:paraId="098EFE17" w14:textId="77777777" w:rsidR="00EA68C8" w:rsidRPr="002E6561" w:rsidRDefault="00000000" w:rsidP="000E69AD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2E6561">
                      <w:rPr>
                        <w:rFonts w:ascii="Calibri" w:hAnsi="Calibri" w:cs="Calibri"/>
                        <w:color w:val="008000"/>
                        <w:sz w:val="20"/>
                      </w:rPr>
                      <w:t>PÚBLICO: UNA VEZ APROBADO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8"/>
        <w:szCs w:val="18"/>
        <w:lang w:val="es-SV"/>
      </w:rPr>
      <w:t>LPI 001/2025 BCIE-DINAC</w:t>
    </w:r>
    <w:r>
      <w:rPr>
        <w:sz w:val="18"/>
        <w:szCs w:val="18"/>
        <w:lang w:val="es-SV"/>
      </w:rPr>
      <w:tab/>
    </w:r>
    <w:r>
      <w:rPr>
        <w:sz w:val="18"/>
        <w:szCs w:val="18"/>
        <w:lang w:val="es-SV"/>
      </w:rPr>
      <w:tab/>
    </w:r>
    <w:r>
      <w:rPr>
        <w:sz w:val="18"/>
        <w:szCs w:val="18"/>
        <w:lang w:val="es-SV"/>
      </w:rPr>
      <w:tab/>
    </w:r>
    <w:r>
      <w:rPr>
        <w:sz w:val="18"/>
        <w:szCs w:val="18"/>
        <w:lang w:val="es-SV"/>
      </w:rPr>
      <w:tab/>
    </w:r>
    <w:r>
      <w:rPr>
        <w:sz w:val="18"/>
        <w:szCs w:val="18"/>
        <w:lang w:val="es-SV"/>
      </w:rPr>
      <w:tab/>
    </w:r>
    <w:r>
      <w:rPr>
        <w:sz w:val="18"/>
        <w:szCs w:val="18"/>
        <w:lang w:val="es-SV"/>
      </w:rPr>
      <w:tab/>
    </w:r>
    <w:r>
      <w:rPr>
        <w:sz w:val="18"/>
        <w:szCs w:val="18"/>
        <w:lang w:val="es-SV"/>
      </w:rPr>
      <w:tab/>
    </w:r>
    <w:r w:rsidRPr="002E6561">
      <w:rPr>
        <w:sz w:val="18"/>
        <w:szCs w:val="18"/>
        <w:lang w:val="es-SV"/>
      </w:rPr>
      <w:t xml:space="preserve">          </w:t>
    </w:r>
    <w:r w:rsidRPr="002E6561">
      <w:rPr>
        <w:sz w:val="18"/>
        <w:szCs w:val="18"/>
        <w:lang w:val="es-SV"/>
      </w:rPr>
      <w:tab/>
      <w:t xml:space="preserve">                                                                                                                           Pág. </w:t>
    </w:r>
    <w:r w:rsidRPr="002E6561">
      <w:rPr>
        <w:sz w:val="18"/>
        <w:szCs w:val="18"/>
        <w:lang w:val="es-SV"/>
      </w:rPr>
      <w:fldChar w:fldCharType="begin"/>
    </w:r>
    <w:r w:rsidRPr="002E6561">
      <w:rPr>
        <w:sz w:val="18"/>
        <w:szCs w:val="18"/>
        <w:lang w:val="es-SV"/>
      </w:rPr>
      <w:instrText xml:space="preserve"> PAGE   \* MERGEFORMAT </w:instrText>
    </w:r>
    <w:r w:rsidRPr="002E6561">
      <w:rPr>
        <w:sz w:val="18"/>
        <w:szCs w:val="18"/>
        <w:lang w:val="es-SV"/>
      </w:rPr>
      <w:fldChar w:fldCharType="separate"/>
    </w:r>
    <w:r w:rsidRPr="002E6561">
      <w:rPr>
        <w:sz w:val="18"/>
        <w:szCs w:val="18"/>
        <w:lang w:val="es-SV"/>
      </w:rPr>
      <w:t>1</w:t>
    </w:r>
    <w:r w:rsidRPr="002E6561">
      <w:rPr>
        <w:sz w:val="18"/>
        <w:szCs w:val="18"/>
        <w:lang w:val="es-SV"/>
      </w:rPr>
      <w:fldChar w:fldCharType="end"/>
    </w:r>
    <w:r w:rsidRPr="005F0AC7">
      <w:rPr>
        <w:rFonts w:ascii="Arial" w:hAnsi="Arial" w:cs="Arial"/>
        <w:color w:val="BFBFBF"/>
        <w:sz w:val="18"/>
        <w:szCs w:val="18"/>
      </w:rPr>
      <w:tab/>
    </w:r>
    <w:r w:rsidRPr="005F0AC7">
      <w:rPr>
        <w:rFonts w:ascii="Arial" w:hAnsi="Arial" w:cs="Arial"/>
        <w:color w:val="BFBFBF"/>
        <w:sz w:val="18"/>
        <w:szCs w:val="18"/>
      </w:rPr>
      <w:tab/>
    </w:r>
    <w:r w:rsidRPr="005F0AC7">
      <w:rPr>
        <w:rFonts w:ascii="Arial" w:hAnsi="Arial" w:cs="Arial"/>
        <w:color w:val="BFBFBF"/>
        <w:sz w:val="18"/>
        <w:szCs w:val="18"/>
      </w:rPr>
      <w:tab/>
    </w:r>
    <w:r w:rsidRPr="005F0AC7">
      <w:rPr>
        <w:rFonts w:ascii="Arial" w:hAnsi="Arial" w:cs="Arial"/>
        <w:color w:val="BFBFBF"/>
        <w:sz w:val="18"/>
        <w:szCs w:val="18"/>
      </w:rPr>
      <w:tab/>
    </w:r>
    <w:r w:rsidRPr="005F0AC7">
      <w:rPr>
        <w:rFonts w:ascii="Arial" w:hAnsi="Arial" w:cs="Arial"/>
        <w:color w:val="BFBFBF"/>
        <w:sz w:val="18"/>
        <w:szCs w:val="18"/>
      </w:rPr>
      <w:tab/>
    </w:r>
    <w:r w:rsidRPr="005F0AC7">
      <w:rPr>
        <w:rFonts w:ascii="Arial" w:hAnsi="Arial" w:cs="Arial"/>
        <w:color w:val="BFBFBF"/>
        <w:sz w:val="18"/>
        <w:szCs w:val="18"/>
      </w:rPr>
      <w:tab/>
    </w:r>
    <w:r w:rsidRPr="005F0AC7">
      <w:rPr>
        <w:rFonts w:ascii="Arial" w:hAnsi="Arial" w:cs="Arial"/>
        <w:color w:val="BFBFBF"/>
        <w:sz w:val="18"/>
        <w:szCs w:val="18"/>
      </w:rPr>
      <w:tab/>
      <w:t xml:space="preserve">        </w:t>
    </w:r>
    <w:r w:rsidRPr="005F0AC7">
      <w:rPr>
        <w:rFonts w:ascii="Arial" w:hAnsi="Arial" w:cs="Arial"/>
        <w:color w:val="BFBFBF"/>
        <w:sz w:val="18"/>
        <w:szCs w:val="18"/>
      </w:rPr>
      <w:tab/>
      <w:t xml:space="preserve">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4F81B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03"/>
      <w:gridCol w:w="6503"/>
    </w:tblGrid>
    <w:tr w:rsidR="00B35009" w:rsidRPr="002E6561" w14:paraId="0950AC60" w14:textId="77777777" w:rsidTr="005F0AC7">
      <w:tc>
        <w:tcPr>
          <w:tcW w:w="2500" w:type="pct"/>
          <w:shd w:val="clear" w:color="auto" w:fill="4F81BD"/>
          <w:vAlign w:val="center"/>
        </w:tcPr>
        <w:p w14:paraId="77B6A485" w14:textId="50C0D3EC" w:rsidR="00EA68C8" w:rsidRPr="005F0AC7" w:rsidRDefault="00553622">
          <w:pPr>
            <w:pStyle w:val="Piedepgina"/>
            <w:spacing w:before="80" w:after="80"/>
            <w:rPr>
              <w:caps/>
              <w:color w:val="FFFFFF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201BE8D" wp14:editId="0F692BC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772400" cy="463550"/>
                    <wp:effectExtent l="0" t="0" r="0" b="12700"/>
                    <wp:wrapNone/>
                    <wp:docPr id="1007236744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772400" cy="463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F7F1ED" w14:textId="77777777" w:rsidR="00EA68C8" w:rsidRPr="002E6561" w:rsidRDefault="00000000" w:rsidP="000E69A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8000"/>
                                    <w:sz w:val="20"/>
                                  </w:rPr>
                                </w:pPr>
                                <w:r w:rsidRPr="002E6561">
                                  <w:rPr>
                                    <w:rFonts w:ascii="Calibri" w:hAnsi="Calibri" w:cs="Calibri"/>
                                    <w:color w:val="008000"/>
                                    <w:sz w:val="20"/>
                                  </w:rPr>
                                  <w:t>PÚBLICO: UNA VEZ APROBADO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01BE8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7" type="#_x0000_t202" style="position:absolute;margin-left:0;margin-top:0;width:612pt;height:36.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" o:allowincell="f" filled="f" stroked="f" strokeweight=".5pt">
                    <v:textbox inset=",0,,0">
                      <w:txbxContent>
                        <w:p w14:paraId="37F7F1ED" w14:textId="77777777" w:rsidR="00EA68C8" w:rsidRPr="002E6561" w:rsidRDefault="00000000" w:rsidP="000E69A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2E6561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PÚBLICO: UNA VEZ APROBADO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5F0AC7">
            <w:rPr>
              <w:caps/>
              <w:color w:val="FFFFFF"/>
              <w:sz w:val="18"/>
              <w:szCs w:val="18"/>
            </w:rPr>
            <w:t>DOCUMENTOS ESTÁNDAR DE LICITACIÓN</w:t>
          </w:r>
        </w:p>
      </w:tc>
      <w:tc>
        <w:tcPr>
          <w:tcW w:w="2500" w:type="pct"/>
          <w:shd w:val="clear" w:color="auto" w:fill="4F81BD"/>
          <w:vAlign w:val="center"/>
        </w:tcPr>
        <w:p w14:paraId="34D277F4" w14:textId="77777777" w:rsidR="00EA68C8" w:rsidRPr="005F0AC7" w:rsidRDefault="00000000">
          <w:pPr>
            <w:pStyle w:val="Piedepgina"/>
            <w:spacing w:before="80" w:after="80"/>
            <w:jc w:val="right"/>
            <w:rPr>
              <w:caps/>
              <w:color w:val="FFFFFF"/>
              <w:sz w:val="18"/>
              <w:szCs w:val="18"/>
            </w:rPr>
          </w:pPr>
          <w:r w:rsidRPr="005F0AC7">
            <w:rPr>
              <w:caps/>
              <w:color w:val="FFFFFF"/>
              <w:sz w:val="18"/>
              <w:szCs w:val="18"/>
            </w:rPr>
            <w:t>BCIE: Unidad de Adquisiciones</w:t>
          </w:r>
        </w:p>
      </w:tc>
    </w:tr>
  </w:tbl>
  <w:p w14:paraId="76F1A574" w14:textId="77777777" w:rsidR="00EA68C8" w:rsidRPr="002E6561" w:rsidRDefault="00EA68C8" w:rsidP="0082001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B3B81" w14:textId="77777777" w:rsidR="00213380" w:rsidRDefault="00213380">
      <w:r>
        <w:separator/>
      </w:r>
    </w:p>
  </w:footnote>
  <w:footnote w:type="continuationSeparator" w:id="0">
    <w:p w14:paraId="17B8F72F" w14:textId="77777777" w:rsidR="00213380" w:rsidRDefault="0021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E554" w14:textId="14EA88D9" w:rsidR="00EA68C8" w:rsidRPr="002E6561" w:rsidRDefault="00546C52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490AE66" wp14:editId="08D4D4B3">
          <wp:simplePos x="0" y="0"/>
          <wp:positionH relativeFrom="margin">
            <wp:posOffset>-274320</wp:posOffset>
          </wp:positionH>
          <wp:positionV relativeFrom="paragraph">
            <wp:posOffset>-282575</wp:posOffset>
          </wp:positionV>
          <wp:extent cx="1379220" cy="801114"/>
          <wp:effectExtent l="0" t="0" r="0" b="0"/>
          <wp:wrapNone/>
          <wp:docPr id="1084486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0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D62992" wp14:editId="27DCBD84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1638300" cy="685165"/>
          <wp:effectExtent l="0" t="0" r="0" b="635"/>
          <wp:wrapNone/>
          <wp:docPr id="14082106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58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B29"/>
    <w:multiLevelType w:val="hybridMultilevel"/>
    <w:tmpl w:val="CEA88DBA"/>
    <w:lvl w:ilvl="0" w:tplc="FFFFFFFF">
      <w:start w:val="1"/>
      <w:numFmt w:val="lowerLetter"/>
      <w:lvlText w:val="%1."/>
      <w:lvlJc w:val="left"/>
      <w:pPr>
        <w:ind w:left="141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A9B"/>
    <w:multiLevelType w:val="hybridMultilevel"/>
    <w:tmpl w:val="138C5CB2"/>
    <w:lvl w:ilvl="0" w:tplc="904E896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F2124"/>
    <w:multiLevelType w:val="hybridMultilevel"/>
    <w:tmpl w:val="A35A49F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644A"/>
    <w:multiLevelType w:val="hybridMultilevel"/>
    <w:tmpl w:val="329E63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60C81"/>
    <w:multiLevelType w:val="hybridMultilevel"/>
    <w:tmpl w:val="3F28412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C43F9"/>
    <w:multiLevelType w:val="hybridMultilevel"/>
    <w:tmpl w:val="CEA88DBA"/>
    <w:lvl w:ilvl="0" w:tplc="04090019">
      <w:start w:val="1"/>
      <w:numFmt w:val="lowerLetter"/>
      <w:lvlText w:val="%1."/>
      <w:lvlJc w:val="left"/>
      <w:pPr>
        <w:ind w:left="1416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62ED"/>
    <w:multiLevelType w:val="hybridMultilevel"/>
    <w:tmpl w:val="329E63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71B95"/>
    <w:multiLevelType w:val="hybridMultilevel"/>
    <w:tmpl w:val="3F28412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449D"/>
    <w:multiLevelType w:val="hybridMultilevel"/>
    <w:tmpl w:val="138C5CB2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57D86"/>
    <w:multiLevelType w:val="hybridMultilevel"/>
    <w:tmpl w:val="3F28412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4995"/>
    <w:multiLevelType w:val="hybridMultilevel"/>
    <w:tmpl w:val="8CC00ADA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324CB"/>
    <w:multiLevelType w:val="hybridMultilevel"/>
    <w:tmpl w:val="7026BF92"/>
    <w:lvl w:ilvl="0" w:tplc="7F08C22E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46185F60">
      <w:start w:val="1"/>
      <w:numFmt w:val="lowerLetter"/>
      <w:lvlText w:val="%2."/>
      <w:lvlJc w:val="left"/>
      <w:pPr>
        <w:ind w:left="1416" w:hanging="360"/>
      </w:pPr>
    </w:lvl>
    <w:lvl w:ilvl="2" w:tplc="0409001B">
      <w:start w:val="1"/>
      <w:numFmt w:val="lowerRoman"/>
      <w:lvlText w:val="%3."/>
      <w:lvlJc w:val="right"/>
      <w:pPr>
        <w:ind w:left="2136" w:hanging="180"/>
      </w:pPr>
    </w:lvl>
    <w:lvl w:ilvl="3" w:tplc="0409000F">
      <w:start w:val="1"/>
      <w:numFmt w:val="decimal"/>
      <w:lvlText w:val="%4."/>
      <w:lvlJc w:val="left"/>
      <w:pPr>
        <w:ind w:left="2856" w:hanging="360"/>
      </w:pPr>
    </w:lvl>
    <w:lvl w:ilvl="4" w:tplc="04090019">
      <w:start w:val="1"/>
      <w:numFmt w:val="lowerLetter"/>
      <w:lvlText w:val="%5."/>
      <w:lvlJc w:val="left"/>
      <w:pPr>
        <w:ind w:left="3576" w:hanging="360"/>
      </w:pPr>
    </w:lvl>
    <w:lvl w:ilvl="5" w:tplc="0409001B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 w15:restartNumberingAfterBreak="0">
    <w:nsid w:val="60F5549D"/>
    <w:multiLevelType w:val="hybridMultilevel"/>
    <w:tmpl w:val="329E63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06ACA"/>
    <w:multiLevelType w:val="hybridMultilevel"/>
    <w:tmpl w:val="A35A49F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56120"/>
    <w:multiLevelType w:val="hybridMultilevel"/>
    <w:tmpl w:val="A35A49F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08006">
    <w:abstractNumId w:val="11"/>
  </w:num>
  <w:num w:numId="2" w16cid:durableId="314644560">
    <w:abstractNumId w:val="7"/>
  </w:num>
  <w:num w:numId="3" w16cid:durableId="2081101685">
    <w:abstractNumId w:val="12"/>
  </w:num>
  <w:num w:numId="4" w16cid:durableId="440222899">
    <w:abstractNumId w:val="2"/>
  </w:num>
  <w:num w:numId="5" w16cid:durableId="1284264446">
    <w:abstractNumId w:val="14"/>
  </w:num>
  <w:num w:numId="6" w16cid:durableId="1307902885">
    <w:abstractNumId w:val="9"/>
  </w:num>
  <w:num w:numId="7" w16cid:durableId="1909030900">
    <w:abstractNumId w:val="3"/>
  </w:num>
  <w:num w:numId="8" w16cid:durableId="2061896980">
    <w:abstractNumId w:val="13"/>
  </w:num>
  <w:num w:numId="9" w16cid:durableId="1528564534">
    <w:abstractNumId w:val="5"/>
  </w:num>
  <w:num w:numId="10" w16cid:durableId="1243947264">
    <w:abstractNumId w:val="6"/>
  </w:num>
  <w:num w:numId="11" w16cid:durableId="836992266">
    <w:abstractNumId w:val="4"/>
  </w:num>
  <w:num w:numId="12" w16cid:durableId="793065375">
    <w:abstractNumId w:val="1"/>
  </w:num>
  <w:num w:numId="13" w16cid:durableId="2055232888">
    <w:abstractNumId w:val="0"/>
  </w:num>
  <w:num w:numId="14" w16cid:durableId="1760298602">
    <w:abstractNumId w:val="10"/>
  </w:num>
  <w:num w:numId="15" w16cid:durableId="1868519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22"/>
    <w:rsid w:val="00053A2A"/>
    <w:rsid w:val="001B6B8E"/>
    <w:rsid w:val="00213380"/>
    <w:rsid w:val="00222FFB"/>
    <w:rsid w:val="002E5472"/>
    <w:rsid w:val="00391275"/>
    <w:rsid w:val="00402A6A"/>
    <w:rsid w:val="00411165"/>
    <w:rsid w:val="00546C52"/>
    <w:rsid w:val="00553622"/>
    <w:rsid w:val="00AE5041"/>
    <w:rsid w:val="00AE58D0"/>
    <w:rsid w:val="00B66E1B"/>
    <w:rsid w:val="00B74F4F"/>
    <w:rsid w:val="00BB58C9"/>
    <w:rsid w:val="00C46B6B"/>
    <w:rsid w:val="00D17B7F"/>
    <w:rsid w:val="00D763A2"/>
    <w:rsid w:val="00EA68C8"/>
    <w:rsid w:val="00F61934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524349"/>
  <w15:chartTrackingRefBased/>
  <w15:docId w15:val="{7789310E-3C9B-4C40-AFD7-BE85D0BE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622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53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3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3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3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36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36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36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36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3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3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36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36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36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36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36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36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36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3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3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3622"/>
    <w:rPr>
      <w:i/>
      <w:iCs/>
      <w:color w:val="404040" w:themeColor="text1" w:themeTint="BF"/>
    </w:rPr>
  </w:style>
  <w:style w:type="paragraph" w:styleId="Prrafodelista">
    <w:name w:val="List Paragraph"/>
    <w:aliases w:val="Citation List,본문(내용),List Paragraph (numbered (a)),Colorful List - Accent 11,Medium Grid 1 - Accent 21,Bullets,Celula,References,List Bullet Mary,Bolita,HOJA,Guión,BOLA,Párrafo de lista21,Titulo 8,Párrafo de lista31,ViÃ±eta 2,Normal 01"/>
    <w:basedOn w:val="Normal"/>
    <w:link w:val="PrrafodelistaCar"/>
    <w:uiPriority w:val="34"/>
    <w:qFormat/>
    <w:rsid w:val="005536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36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3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36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362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h,base,En-tête SQ,*Header,Car Car Car Car Car Car Car,Car Car Car Car Car Car,Encabezado1,logomai,encabezado,Encabezado 2"/>
    <w:basedOn w:val="Normal"/>
    <w:link w:val="EncabezadoCar"/>
    <w:uiPriority w:val="99"/>
    <w:rsid w:val="00553622"/>
    <w:rPr>
      <w:sz w:val="20"/>
    </w:rPr>
  </w:style>
  <w:style w:type="character" w:customStyle="1" w:styleId="EncabezadoCar">
    <w:name w:val="Encabezado Car"/>
    <w:aliases w:val="h Car,base Car,En-tête SQ Car,*Header Car,Car Car Car Car Car Car Car Car,Car Car Car Car Car Car Car1,Encabezado1 Car,logomai Car,encabezado Car,Encabezado 2 Car"/>
    <w:basedOn w:val="Fuentedeprrafopredeter"/>
    <w:link w:val="Encabezado"/>
    <w:uiPriority w:val="99"/>
    <w:rsid w:val="0055362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rsid w:val="00553622"/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362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i">
    <w:name w:val="(i)"/>
    <w:basedOn w:val="Normal"/>
    <w:link w:val="iChar"/>
    <w:rsid w:val="00553622"/>
    <w:pPr>
      <w:suppressAutoHyphens/>
    </w:pPr>
    <w:rPr>
      <w:rFonts w:ascii="Tms Rmn" w:hAnsi="Tms Rmn"/>
    </w:rPr>
  </w:style>
  <w:style w:type="character" w:customStyle="1" w:styleId="iChar">
    <w:name w:val="(i) Char"/>
    <w:link w:val="i"/>
    <w:rsid w:val="00553622"/>
    <w:rPr>
      <w:rFonts w:ascii="Tms Rmn" w:eastAsia="Times New Roman" w:hAnsi="Tms Rmn" w:cs="Times New Roman"/>
      <w:kern w:val="0"/>
      <w:szCs w:val="20"/>
      <w14:ligatures w14:val="none"/>
    </w:rPr>
  </w:style>
  <w:style w:type="paragraph" w:customStyle="1" w:styleId="FooterOdd">
    <w:name w:val="Footer Odd"/>
    <w:basedOn w:val="Normal"/>
    <w:qFormat/>
    <w:rsid w:val="00553622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lang w:val="en-US" w:eastAsia="ja-JP"/>
    </w:rPr>
  </w:style>
  <w:style w:type="character" w:customStyle="1" w:styleId="PrrafodelistaCar">
    <w:name w:val="Párrafo de lista Car"/>
    <w:aliases w:val="Citation List Car,본문(내용) Car,List Paragraph (numbered (a)) Car,Colorful List - Accent 11 Car,Medium Grid 1 - Accent 21 Car,Bullets Car,Celula Car,References Car,List Bullet Mary Car,Bolita Car,HOJA Car,Guión Car,BOLA Car"/>
    <w:link w:val="Prrafodelista"/>
    <w:uiPriority w:val="34"/>
    <w:qFormat/>
    <w:locked/>
    <w:rsid w:val="00411165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Lisseth Molina de Osorio</dc:creator>
  <cp:keywords/>
  <dc:description/>
  <cp:lastModifiedBy>Jose Tito Siguenza Alvarez</cp:lastModifiedBy>
  <cp:revision>2</cp:revision>
  <dcterms:created xsi:type="dcterms:W3CDTF">2025-05-07T22:08:00Z</dcterms:created>
  <dcterms:modified xsi:type="dcterms:W3CDTF">2025-05-07T22:08:00Z</dcterms:modified>
</cp:coreProperties>
</file>